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DB" w:rsidRPr="00255ADB" w:rsidRDefault="00255ADB" w:rsidP="00255ADB">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255ADB">
        <w:rPr>
          <w:rFonts w:ascii="Segoe UI Light" w:eastAsia="Times New Roman" w:hAnsi="Segoe UI Light" w:cs="Times New Roman"/>
          <w:color w:val="0072C6"/>
          <w:kern w:val="36"/>
          <w:sz w:val="55"/>
          <w:szCs w:val="55"/>
        </w:rPr>
        <w:t>Network</w:t>
      </w:r>
      <w:r w:rsidR="00F97CF2">
        <w:rPr>
          <w:rFonts w:ascii="Segoe UI Light" w:eastAsia="Times New Roman" w:hAnsi="Segoe UI Light" w:cs="Times New Roman"/>
          <w:color w:val="0072C6"/>
          <w:kern w:val="36"/>
          <w:sz w:val="55"/>
          <w:szCs w:val="55"/>
        </w:rPr>
        <w:t xml:space="preserve">, </w:t>
      </w:r>
      <w:r w:rsidRPr="00255ADB">
        <w:rPr>
          <w:rFonts w:ascii="Segoe UI Light" w:eastAsia="Times New Roman" w:hAnsi="Segoe UI Light" w:cs="Times New Roman"/>
          <w:color w:val="0072C6"/>
          <w:kern w:val="36"/>
          <w:sz w:val="55"/>
          <w:szCs w:val="55"/>
        </w:rPr>
        <w:t>Server</w:t>
      </w:r>
      <w:r w:rsidR="00F97CF2">
        <w:rPr>
          <w:rFonts w:ascii="Segoe UI Light" w:eastAsia="Times New Roman" w:hAnsi="Segoe UI Light" w:cs="Times New Roman"/>
          <w:color w:val="0072C6"/>
          <w:kern w:val="36"/>
          <w:sz w:val="55"/>
          <w:szCs w:val="55"/>
        </w:rPr>
        <w:t>, and Cloud</w:t>
      </w:r>
      <w:r w:rsidRPr="00255ADB">
        <w:rPr>
          <w:rFonts w:ascii="Segoe UI Light" w:eastAsia="Times New Roman" w:hAnsi="Segoe UI Light" w:cs="Times New Roman"/>
          <w:color w:val="0072C6"/>
          <w:kern w:val="36"/>
          <w:sz w:val="55"/>
          <w:szCs w:val="55"/>
        </w:rPr>
        <w:t xml:space="preserve"> Administration</w:t>
      </w:r>
    </w:p>
    <w:p w:rsidR="00255ADB" w:rsidRPr="00255ADB" w:rsidRDefault="00EE5118"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 2020</w:t>
      </w:r>
    </w:p>
    <w:tbl>
      <w:tblPr>
        <w:tblW w:w="873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142"/>
        <w:gridCol w:w="1800"/>
        <w:gridCol w:w="3788"/>
      </w:tblGrid>
      <w:tr w:rsidR="00C60DC3" w:rsidRPr="00255ADB" w:rsidTr="00C60DC3">
        <w:trPr>
          <w:trHeight w:val="390"/>
        </w:trPr>
        <w:tc>
          <w:tcPr>
            <w:tcW w:w="3142"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F0990" w:rsidRDefault="007F0990" w:rsidP="00255ADB">
            <w:pPr>
              <w:spacing w:after="150" w:line="240" w:lineRule="auto"/>
              <w:jc w:val="center"/>
              <w:rPr>
                <w:rFonts w:ascii="Segoe UI" w:eastAsia="Times New Roman" w:hAnsi="Segoe UI" w:cs="Segoe UI"/>
                <w:color w:val="444444"/>
                <w:sz w:val="20"/>
                <w:szCs w:val="20"/>
              </w:rPr>
            </w:pPr>
            <w:r w:rsidRPr="007F0990">
              <w:rPr>
                <w:rFonts w:ascii="Segoe UI" w:eastAsia="Times New Roman" w:hAnsi="Segoe UI" w:cs="Segoe UI"/>
                <w:noProof/>
                <w:color w:val="444444"/>
                <w:sz w:val="20"/>
                <w:szCs w:val="20"/>
              </w:rPr>
              <w:drawing>
                <wp:inline distT="0" distB="0" distL="0" distR="0">
                  <wp:extent cx="1733550" cy="1733550"/>
                  <wp:effectExtent l="0" t="0" r="0" b="0"/>
                  <wp:docPr id="5" name="Picture 5"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ughes\Desktop\Dr. Alan 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255ADB" w:rsidRPr="00255ADB">
              <w:rPr>
                <w:rFonts w:ascii="Segoe UI" w:eastAsia="Times New Roman" w:hAnsi="Segoe UI" w:cs="Segoe UI"/>
                <w:color w:val="444444"/>
                <w:sz w:val="20"/>
                <w:szCs w:val="20"/>
              </w:rPr>
              <w:t>​</w:t>
            </w:r>
          </w:p>
          <w:p w:rsidR="00255ADB" w:rsidRPr="00255ADB" w:rsidRDefault="00255ADB" w:rsidP="00C60DC3">
            <w:pPr>
              <w:spacing w:after="150" w:line="240" w:lineRule="auto"/>
              <w:jc w:val="center"/>
              <w:rPr>
                <w:rFonts w:ascii="Segoe UI" w:eastAsia="Times New Roman" w:hAnsi="Segoe UI" w:cs="Segoe UI"/>
                <w:color w:val="444444"/>
                <w:sz w:val="20"/>
                <w:szCs w:val="20"/>
              </w:rPr>
            </w:pPr>
            <w:r w:rsidRPr="00255ADB">
              <w:rPr>
                <w:rFonts w:ascii="Segoe UI" w:eastAsia="Times New Roman" w:hAnsi="Segoe UI" w:cs="Segoe UI"/>
                <w:color w:val="444444"/>
              </w:rPr>
              <w:t>Instructor: Dr. Alan Hughes</w:t>
            </w: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Office:</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Default="00B857B9"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596BA5" w:rsidRPr="00255ADB" w:rsidRDefault="00596BA5" w:rsidP="00EE511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w:t>
            </w:r>
            <w:r w:rsidR="00EE5118">
              <w:rPr>
                <w:rFonts w:ascii="Segoe UI" w:eastAsia="Times New Roman" w:hAnsi="Segoe UI" w:cs="Segoe UI"/>
                <w:color w:val="444444"/>
                <w:sz w:val="20"/>
                <w:szCs w:val="20"/>
              </w:rPr>
              <w:t>B2</w:t>
            </w:r>
            <w:r>
              <w:rPr>
                <w:rFonts w:ascii="Segoe UI" w:eastAsia="Times New Roman" w:hAnsi="Segoe UI" w:cs="Segoe UI"/>
                <w:color w:val="444444"/>
                <w:sz w:val="20"/>
                <w:szCs w:val="20"/>
              </w:rPr>
              <w:t xml:space="preserve"> (CS lab in library)</w:t>
            </w:r>
          </w:p>
        </w:tc>
      </w:tr>
      <w:tr w:rsidR="00C60DC3" w:rsidRPr="00255ADB" w:rsidTr="00C60DC3">
        <w:tc>
          <w:tcPr>
            <w:tcW w:w="3142" w:type="dxa"/>
            <w:vMerge/>
            <w:tcBorders>
              <w:top w:val="single" w:sz="6" w:space="0" w:color="005594"/>
              <w:left w:val="single" w:sz="6" w:space="0" w:color="005594"/>
              <w:bottom w:val="single" w:sz="6" w:space="0" w:color="005594"/>
              <w:right w:val="single" w:sz="6" w:space="0" w:color="005594"/>
            </w:tcBorders>
            <w:vAlign w:val="center"/>
            <w:hideMark/>
          </w:tcPr>
          <w:p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Office Hours:</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EE511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M-F 10am electronic; alternatively in CS Lab by appointment</w:t>
            </w:r>
          </w:p>
        </w:tc>
      </w:tr>
      <w:tr w:rsidR="00C60DC3" w:rsidRPr="00255ADB" w:rsidTr="00C60DC3">
        <w:tc>
          <w:tcPr>
            <w:tcW w:w="3142" w:type="dxa"/>
            <w:vMerge/>
            <w:tcBorders>
              <w:top w:val="single" w:sz="6" w:space="0" w:color="005594"/>
              <w:left w:val="single" w:sz="6" w:space="0" w:color="005594"/>
              <w:bottom w:val="single" w:sz="6" w:space="0" w:color="005594"/>
              <w:right w:val="single" w:sz="6" w:space="0" w:color="005594"/>
            </w:tcBorders>
            <w:vAlign w:val="center"/>
            <w:hideMark/>
          </w:tcPr>
          <w:p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Email:</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53465B" w:rsidP="00255ADB">
            <w:pPr>
              <w:spacing w:after="0" w:line="240" w:lineRule="auto"/>
              <w:rPr>
                <w:rFonts w:ascii="Segoe UI" w:eastAsia="Times New Roman" w:hAnsi="Segoe UI" w:cs="Segoe UI"/>
                <w:color w:val="444444"/>
                <w:sz w:val="20"/>
                <w:szCs w:val="20"/>
              </w:rPr>
            </w:pPr>
            <w:hyperlink r:id="rId6" w:history="1">
              <w:r w:rsidR="00255ADB" w:rsidRPr="00255ADB">
                <w:rPr>
                  <w:rFonts w:ascii="Segoe UI" w:eastAsia="Times New Roman" w:hAnsi="Segoe UI" w:cs="Segoe UI"/>
                  <w:color w:val="663399"/>
                  <w:sz w:val="20"/>
                  <w:szCs w:val="20"/>
                </w:rPr>
                <w:t>ahughes@bju.edu</w:t>
              </w:r>
            </w:hyperlink>
          </w:p>
        </w:tc>
      </w:tr>
      <w:tr w:rsidR="00C60DC3" w:rsidRPr="00255ADB" w:rsidTr="00C60DC3">
        <w:trPr>
          <w:trHeight w:val="15"/>
        </w:trPr>
        <w:tc>
          <w:tcPr>
            <w:tcW w:w="3142" w:type="dxa"/>
            <w:vMerge/>
            <w:tcBorders>
              <w:top w:val="single" w:sz="6" w:space="0" w:color="005594"/>
              <w:left w:val="single" w:sz="6" w:space="0" w:color="005594"/>
              <w:bottom w:val="single" w:sz="6" w:space="0" w:color="005594"/>
              <w:right w:val="single" w:sz="6" w:space="0" w:color="005594"/>
            </w:tcBorders>
            <w:vAlign w:val="center"/>
            <w:hideMark/>
          </w:tcPr>
          <w:p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Telephone:</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Cell: 864-906-1024</w:t>
            </w:r>
          </w:p>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Office: 86-242-4100 x​2274</w:t>
            </w:r>
          </w:p>
        </w:tc>
      </w:tr>
    </w:tbl>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t>​Course Description:</w:t>
      </w:r>
    </w:p>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This course deals w</w:t>
      </w:r>
      <w:r>
        <w:rPr>
          <w:rFonts w:ascii="Segoe UI" w:eastAsia="Times New Roman" w:hAnsi="Segoe UI" w:cs="Segoe UI"/>
          <w:color w:val="444444"/>
        </w:rPr>
        <w:t>ith administration issues that affect</w:t>
      </w:r>
      <w:r w:rsidRPr="00255ADB">
        <w:rPr>
          <w:rFonts w:ascii="Segoe UI" w:eastAsia="Times New Roman" w:hAnsi="Segoe UI" w:cs="Segoe UI"/>
          <w:color w:val="444444"/>
        </w:rPr>
        <w:t xml:space="preserve"> the planning, setup, and maintenance of computer servers and networks. Issues such as account policies, storage management, security, licensing, performance monitoring, providing support for a large user community, providing network services, etc.  You will gain experience setting up a network with Linux servers, as well as network switches and routers.</w:t>
      </w:r>
      <w:r>
        <w:rPr>
          <w:rFonts w:ascii="Segoe UI" w:eastAsia="Times New Roman" w:hAnsi="Segoe UI" w:cs="Segoe UI"/>
          <w:color w:val="444444"/>
        </w:rPr>
        <w:t xml:space="preserve">  You will also set up </w:t>
      </w:r>
      <w:bookmarkStart w:id="0" w:name="_GoBack"/>
      <w:bookmarkEnd w:id="0"/>
      <w:r>
        <w:rPr>
          <w:rFonts w:ascii="Segoe UI" w:eastAsia="Times New Roman" w:hAnsi="Segoe UI" w:cs="Segoe UI"/>
          <w:color w:val="444444"/>
        </w:rPr>
        <w:t>a cloud infrastructure in Amazon’s AWS.</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t>Course Reading(s):</w:t>
      </w:r>
    </w:p>
    <w:p w:rsidR="00F97CF2" w:rsidRDefault="00F97CF2" w:rsidP="00F97CF2">
      <w:pPr>
        <w:spacing w:after="0" w:line="240" w:lineRule="auto"/>
        <w:rPr>
          <w:rFonts w:ascii="Segoe UI" w:eastAsia="Times New Roman" w:hAnsi="Segoe UI" w:cs="Segoe UI"/>
          <w:color w:val="444444"/>
        </w:rPr>
      </w:pPr>
      <w:r>
        <w:rPr>
          <w:rFonts w:ascii="Segoe UI" w:eastAsia="Times New Roman" w:hAnsi="Segoe UI" w:cs="Segoe UI"/>
          <w:color w:val="444444"/>
        </w:rPr>
        <w:t xml:space="preserve">Effective DevOps with AWS, </w:t>
      </w:r>
      <w:proofErr w:type="spellStart"/>
      <w:r>
        <w:rPr>
          <w:rFonts w:ascii="Segoe UI" w:eastAsia="Times New Roman" w:hAnsi="Segoe UI" w:cs="Segoe UI"/>
          <w:color w:val="444444"/>
        </w:rPr>
        <w:t>Raheja</w:t>
      </w:r>
      <w:proofErr w:type="spellEnd"/>
      <w:r>
        <w:rPr>
          <w:rFonts w:ascii="Segoe UI" w:eastAsia="Times New Roman" w:hAnsi="Segoe UI" w:cs="Segoe UI"/>
          <w:color w:val="444444"/>
        </w:rPr>
        <w:t xml:space="preserve">, </w:t>
      </w:r>
      <w:proofErr w:type="spellStart"/>
      <w:r>
        <w:rPr>
          <w:rFonts w:ascii="Segoe UI" w:eastAsia="Times New Roman" w:hAnsi="Segoe UI" w:cs="Segoe UI"/>
          <w:color w:val="444444"/>
        </w:rPr>
        <w:t>Borgese</w:t>
      </w:r>
      <w:proofErr w:type="spellEnd"/>
      <w:r>
        <w:rPr>
          <w:rFonts w:ascii="Segoe UI" w:eastAsia="Times New Roman" w:hAnsi="Segoe UI" w:cs="Segoe UI"/>
          <w:color w:val="444444"/>
        </w:rPr>
        <w:t xml:space="preserve">, </w:t>
      </w:r>
      <w:proofErr w:type="spellStart"/>
      <w:r>
        <w:rPr>
          <w:rFonts w:ascii="Segoe UI" w:eastAsia="Times New Roman" w:hAnsi="Segoe UI" w:cs="Segoe UI"/>
          <w:color w:val="444444"/>
        </w:rPr>
        <w:t>Felsen</w:t>
      </w:r>
      <w:proofErr w:type="spellEnd"/>
      <w:r>
        <w:rPr>
          <w:rFonts w:ascii="Segoe UI" w:eastAsia="Times New Roman" w:hAnsi="Segoe UI" w:cs="Segoe UI"/>
          <w:color w:val="444444"/>
        </w:rPr>
        <w:t>, 2</w:t>
      </w:r>
      <w:r w:rsidRPr="00F97CF2">
        <w:rPr>
          <w:rFonts w:ascii="Segoe UI" w:eastAsia="Times New Roman" w:hAnsi="Segoe UI" w:cs="Segoe UI"/>
          <w:color w:val="444444"/>
          <w:vertAlign w:val="superscript"/>
        </w:rPr>
        <w:t>nd</w:t>
      </w:r>
      <w:r>
        <w:rPr>
          <w:rFonts w:ascii="Segoe UI" w:eastAsia="Times New Roman" w:hAnsi="Segoe UI" w:cs="Segoe UI"/>
          <w:color w:val="444444"/>
        </w:rPr>
        <w:t xml:space="preserve"> Ed, ISBN 978-1-78953-997-4</w:t>
      </w:r>
    </w:p>
    <w:p w:rsidR="00F97CF2" w:rsidRDefault="00F97CF2" w:rsidP="00F97CF2">
      <w:pPr>
        <w:spacing w:after="0" w:line="240" w:lineRule="auto"/>
        <w:rPr>
          <w:rFonts w:ascii="Segoe UI" w:eastAsia="Times New Roman" w:hAnsi="Segoe UI" w:cs="Segoe UI"/>
          <w:color w:val="444444"/>
        </w:rPr>
      </w:pPr>
    </w:p>
    <w:p w:rsidR="00F97CF2" w:rsidRDefault="00AF5DD1" w:rsidP="00F97CF2">
      <w:pPr>
        <w:spacing w:after="0" w:line="240" w:lineRule="auto"/>
        <w:rPr>
          <w:rFonts w:ascii="Segoe UI" w:eastAsia="Times New Roman" w:hAnsi="Segoe UI" w:cs="Segoe UI"/>
          <w:color w:val="444444"/>
        </w:rPr>
      </w:pPr>
      <w:r>
        <w:rPr>
          <w:rFonts w:ascii="Segoe UI" w:eastAsia="Times New Roman" w:hAnsi="Segoe UI" w:cs="Segoe UI"/>
          <w:color w:val="444444"/>
        </w:rPr>
        <w:t xml:space="preserve">Optional: </w:t>
      </w:r>
      <w:r w:rsidR="00255ADB" w:rsidRPr="00255ADB">
        <w:rPr>
          <w:rFonts w:ascii="Segoe UI" w:eastAsia="Times New Roman" w:hAnsi="Segoe UI" w:cs="Segoe UI"/>
          <w:color w:val="444444"/>
        </w:rPr>
        <w:t xml:space="preserve">Beginning Ubuntu LTS Server Administration, Sander van </w:t>
      </w:r>
      <w:proofErr w:type="spellStart"/>
      <w:r w:rsidR="00255ADB" w:rsidRPr="00255ADB">
        <w:rPr>
          <w:rFonts w:ascii="Segoe UI" w:eastAsia="Times New Roman" w:hAnsi="Segoe UI" w:cs="Segoe UI"/>
          <w:color w:val="444444"/>
        </w:rPr>
        <w:t>Vugt</w:t>
      </w:r>
      <w:proofErr w:type="spellEnd"/>
      <w:r w:rsidR="00255ADB" w:rsidRPr="00255ADB">
        <w:rPr>
          <w:rFonts w:ascii="Segoe UI" w:eastAsia="Times New Roman" w:hAnsi="Segoe UI" w:cs="Segoe UI"/>
          <w:color w:val="444444"/>
        </w:rPr>
        <w:t xml:space="preserve">, </w:t>
      </w:r>
      <w:proofErr w:type="spellStart"/>
      <w:r w:rsidR="00255ADB" w:rsidRPr="00255ADB">
        <w:rPr>
          <w:rFonts w:ascii="Segoe UI" w:eastAsia="Times New Roman" w:hAnsi="Segoe UI" w:cs="Segoe UI"/>
          <w:color w:val="444444"/>
        </w:rPr>
        <w:t>Apress</w:t>
      </w:r>
      <w:proofErr w:type="spellEnd"/>
      <w:r w:rsidR="00255ADB" w:rsidRPr="00255ADB">
        <w:rPr>
          <w:rFonts w:ascii="Segoe UI" w:eastAsia="Times New Roman" w:hAnsi="Segoe UI" w:cs="Segoe UI"/>
          <w:color w:val="444444"/>
        </w:rPr>
        <w:t>, 2nd Ed</w:t>
      </w:r>
      <w:r w:rsidR="00F97CF2">
        <w:rPr>
          <w:rFonts w:ascii="Segoe UI" w:eastAsia="Times New Roman" w:hAnsi="Segoe UI" w:cs="Segoe UI"/>
          <w:color w:val="444444"/>
        </w:rPr>
        <w:t xml:space="preserve"> or higher</w:t>
      </w:r>
      <w:r w:rsidR="00255ADB" w:rsidRPr="00255ADB">
        <w:rPr>
          <w:rFonts w:ascii="Segoe UI" w:eastAsia="Times New Roman" w:hAnsi="Segoe UI" w:cs="Segoe UI"/>
          <w:color w:val="444444"/>
        </w:rPr>
        <w:t>, ISBN 978-1-4302-1082-5</w:t>
      </w:r>
    </w:p>
    <w:p w:rsidR="00255ADB" w:rsidRPr="00255ADB" w:rsidRDefault="00AF5DD1" w:rsidP="00F97CF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 xml:space="preserve">Optional: </w:t>
      </w:r>
      <w:r w:rsidR="00255ADB" w:rsidRPr="00255ADB">
        <w:rPr>
          <w:rFonts w:ascii="Segoe UI" w:eastAsia="Times New Roman" w:hAnsi="Segoe UI" w:cs="Segoe UI"/>
          <w:color w:val="444444"/>
        </w:rPr>
        <w:t xml:space="preserve">Network Warrior, Donahue, </w:t>
      </w:r>
      <w:proofErr w:type="spellStart"/>
      <w:r w:rsidR="00255ADB" w:rsidRPr="00255ADB">
        <w:rPr>
          <w:rFonts w:ascii="Segoe UI" w:eastAsia="Times New Roman" w:hAnsi="Segoe UI" w:cs="Segoe UI"/>
          <w:color w:val="444444"/>
        </w:rPr>
        <w:t>OReilly</w:t>
      </w:r>
      <w:proofErr w:type="spellEnd"/>
      <w:r w:rsidR="00255ADB" w:rsidRPr="00255ADB">
        <w:rPr>
          <w:rFonts w:ascii="Segoe UI" w:eastAsia="Times New Roman" w:hAnsi="Segoe UI" w:cs="Segoe UI"/>
          <w:color w:val="444444"/>
        </w:rPr>
        <w:t xml:space="preserve">, </w:t>
      </w:r>
      <w:r w:rsidR="00F97CF2">
        <w:rPr>
          <w:rFonts w:ascii="Segoe UI" w:eastAsia="Times New Roman" w:hAnsi="Segoe UI" w:cs="Segoe UI"/>
          <w:color w:val="444444"/>
        </w:rPr>
        <w:t>any edition since 2011</w:t>
      </w:r>
      <w:r w:rsidR="00255ADB" w:rsidRPr="00255ADB">
        <w:rPr>
          <w:rFonts w:ascii="Segoe UI" w:eastAsia="Times New Roman" w:hAnsi="Segoe UI" w:cs="Segoe UI"/>
          <w:color w:val="444444"/>
          <w:sz w:val="20"/>
          <w:szCs w:val="20"/>
        </w:rPr>
        <w:t> </w:t>
      </w:r>
      <w:r w:rsidR="00255ADB" w:rsidRPr="00255ADB">
        <w:rPr>
          <w:rFonts w:ascii="Segoe UI" w:eastAsia="Times New Roman" w:hAnsi="Segoe UI" w:cs="Segoe UI"/>
          <w:noProof/>
          <w:color w:val="444444"/>
          <w:sz w:val="20"/>
          <w:szCs w:val="20"/>
        </w:rPr>
        <mc:AlternateContent>
          <mc:Choice Requires="wps">
            <w:drawing>
              <wp:inline distT="0" distB="0" distL="0" distR="0">
                <wp:extent cx="304800" cy="304800"/>
                <wp:effectExtent l="0" t="0" r="0" b="0"/>
                <wp:docPr id="2" name="Rectangle 2" descr="Network Warri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49E8983" id="Rectangle 2" o:spid="_x0000_s1026" alt="Network Warri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Rwok8gCAADT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F97CF2" w:rsidRPr="00F97CF2" w:rsidRDefault="00255ADB" w:rsidP="00255ADB">
      <w:pPr>
        <w:spacing w:after="150" w:line="240" w:lineRule="auto"/>
        <w:rPr>
          <w:rFonts w:ascii="Segoe UI Semilight" w:eastAsia="Times New Roman" w:hAnsi="Segoe UI Semilight" w:cs="Segoe UI Semilight"/>
          <w:color w:val="0072C6"/>
          <w:sz w:val="20"/>
          <w:szCs w:val="20"/>
        </w:rPr>
      </w:pPr>
      <w:r w:rsidRPr="00255ADB">
        <w:rPr>
          <w:rFonts w:ascii="Segoe UI" w:eastAsia="Times New Roman" w:hAnsi="Segoe UI" w:cs="Segoe UI"/>
          <w:color w:val="444444"/>
          <w:sz w:val="20"/>
          <w:szCs w:val="20"/>
        </w:rPr>
        <w:t>​</w:t>
      </w:r>
      <w:r w:rsidRPr="00255ADB">
        <w:rPr>
          <w:rFonts w:ascii="Segoe UI Semilight" w:eastAsia="Times New Roman" w:hAnsi="Segoe UI Semilight" w:cs="Segoe UI Semilight"/>
          <w:color w:val="0072C6"/>
          <w:sz w:val="29"/>
          <w:szCs w:val="29"/>
        </w:rPr>
        <w:t>​</w:t>
      </w:r>
    </w:p>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Semilight" w:eastAsia="Times New Roman" w:hAnsi="Segoe UI Semilight" w:cs="Segoe UI Semilight"/>
          <w:color w:val="0072C6"/>
          <w:sz w:val="29"/>
          <w:szCs w:val="29"/>
        </w:rPr>
        <w:t>Context</w:t>
      </w:r>
      <w:proofErr w:type="gramStart"/>
      <w:r w:rsidRPr="00255ADB">
        <w:rPr>
          <w:rFonts w:ascii="Segoe UI Semilight" w:eastAsia="Times New Roman" w:hAnsi="Segoe UI Semilight" w:cs="Segoe UI Semilight"/>
          <w:color w:val="0072C6"/>
          <w:sz w:val="29"/>
          <w:szCs w:val="29"/>
        </w:rPr>
        <w:t>:</w:t>
      </w:r>
      <w:proofErr w:type="gramEnd"/>
      <w:r w:rsidRPr="00255ADB">
        <w:rPr>
          <w:rFonts w:ascii="Segoe UI" w:eastAsia="Times New Roman" w:hAnsi="Segoe UI" w:cs="Segoe UI"/>
          <w:color w:val="444444"/>
          <w:sz w:val="20"/>
          <w:szCs w:val="20"/>
        </w:rPr>
        <w:br/>
      </w:r>
      <w:r w:rsidRPr="00255ADB">
        <w:rPr>
          <w:rFonts w:ascii="Segoe UI" w:eastAsia="Times New Roman" w:hAnsi="Segoe UI" w:cs="Segoe UI"/>
          <w:color w:val="444444"/>
        </w:rPr>
        <w:t xml:space="preserve">The faculty of the Computer Science department has aligned the computer science program with the goals of the Mathematical Sciences Division, BJU Bible and liberal arts </w:t>
      </w:r>
      <w:r w:rsidRPr="00255ADB">
        <w:rPr>
          <w:rFonts w:ascii="Segoe UI" w:eastAsia="Times New Roman" w:hAnsi="Segoe UI" w:cs="Segoe UI"/>
          <w:color w:val="444444"/>
        </w:rPr>
        <w:lastRenderedPageBreak/>
        <w:t>core objectives, and the BJU institutional goals. The goal of the Computer Science department is to align all courses in the Computer Science and Information Technology majors to support one or more of the following departmental goals:</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Design and implement solutions to practical problems.</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Use appropriate technology as a tool to solve problems in various domains.</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Create efficient solutions at the appropriate abstraction level.</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work effectively in teams.</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communicate technological information effectively both in written and oral forms.</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acquire new knowledge in the computing discipline.</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understanding of social, professional and ethical considerations related to computing.</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understanding of fundamental concepts in the student's discipline.</w:t>
      </w:r>
    </w:p>
    <w:p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Prepare students for graduate school or to secure employment in a related area.</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Course Goals:</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Design and implement solutions to practical problems.</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work effectively in teams.</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communicate technological information effectively both in written and oral forms.</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acquire new knowledge in the computing discipline.</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understanding of fundamental concepts in the discipline</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Provide the student a platform for continued learning and development of his or her God-given abilities.</w:t>
      </w:r>
    </w:p>
    <w:p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Instill in the student a desire to use his abilities in service to Christ.</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t>Learning Objectives:</w:t>
      </w:r>
    </w:p>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hd w:val="clear" w:color="auto" w:fill="FFFFFF"/>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906"/>
        <w:gridCol w:w="2718"/>
      </w:tblGrid>
      <w:tr w:rsidR="00255ADB" w:rsidRPr="00255ADB" w:rsidTr="00AF5DD1">
        <w:tc>
          <w:tcPr>
            <w:tcW w:w="54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Learning Objective</w:t>
            </w:r>
          </w:p>
        </w:tc>
        <w:tc>
          <w:tcPr>
            <w:tcW w:w="31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AF5DD1" w:rsidP="00AF5DD1">
            <w:pPr>
              <w:spacing w:after="0" w:line="240" w:lineRule="auto"/>
              <w:jc w:val="center"/>
              <w:rPr>
                <w:rFonts w:ascii="Segoe UI" w:eastAsia="Times New Roman" w:hAnsi="Segoe UI" w:cs="Segoe UI"/>
                <w:color w:val="444444"/>
                <w:sz w:val="20"/>
                <w:szCs w:val="20"/>
              </w:rPr>
            </w:pPr>
            <w:r>
              <w:rPr>
                <w:rFonts w:ascii="Segoe UI" w:eastAsia="Times New Roman" w:hAnsi="Segoe UI" w:cs="Segoe UI"/>
                <w:b/>
                <w:bCs/>
                <w:color w:val="444444"/>
                <w:sz w:val="20"/>
                <w:szCs w:val="20"/>
              </w:rPr>
              <w:t>Assessment</w:t>
            </w:r>
            <w:r w:rsidR="00255ADB" w:rsidRPr="00255ADB">
              <w:rPr>
                <w:rFonts w:ascii="Segoe UI" w:eastAsia="Times New Roman" w:hAnsi="Segoe UI" w:cs="Segoe UI"/>
                <w:b/>
                <w:bCs/>
                <w:color w:val="444444"/>
                <w:sz w:val="20"/>
                <w:szCs w:val="20"/>
              </w:rPr>
              <w:t xml:space="preserve"> Tools</w:t>
            </w:r>
          </w:p>
        </w:tc>
      </w:tr>
      <w:tr w:rsidR="00255ADB" w:rsidRPr="00255ADB" w:rsidTr="00255ADB">
        <w:trPr>
          <w:trHeight w:val="540"/>
        </w:trPr>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Understand the role and responsibilities of a system administrator.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524325">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524325" w:rsidRPr="00255ADB" w:rsidTr="00255ADB">
        <w:trPr>
          <w:trHeight w:val="540"/>
        </w:trPr>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Pr="00255ADB"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Understand private and public cloud infrastructures, advantages, disadvantages, and security concerns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Pr="00255ADB" w:rsidRDefault="00524325" w:rsidP="00524325">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w:t>
            </w:r>
            <w:r w:rsidR="00814513">
              <w:rPr>
                <w:rFonts w:ascii="Segoe UI" w:eastAsia="Times New Roman" w:hAnsi="Segoe UI" w:cs="Segoe UI"/>
                <w:color w:val="444444"/>
                <w:sz w:val="20"/>
                <w:szCs w:val="20"/>
              </w:rPr>
              <w:t>rs; Lab Projects, Quizzes; Tests</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Install, configure and understand the operations of a Linux server.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lastRenderedPageBreak/>
              <w:t>Install, configure and understand the operations of a Windows server.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Set</w:t>
            </w:r>
            <w:r w:rsidR="00F97CF2">
              <w:rPr>
                <w:rFonts w:ascii="Segoe UI" w:eastAsia="Times New Roman" w:hAnsi="Segoe UI" w:cs="Segoe UI"/>
                <w:color w:val="444444"/>
                <w:sz w:val="20"/>
                <w:szCs w:val="20"/>
              </w:rPr>
              <w:t xml:space="preserve"> </w:t>
            </w:r>
            <w:r w:rsidRPr="00255ADB">
              <w:rPr>
                <w:rFonts w:ascii="Segoe UI" w:eastAsia="Times New Roman" w:hAnsi="Segoe UI" w:cs="Segoe UI"/>
                <w:color w:val="444444"/>
                <w:sz w:val="20"/>
                <w:szCs w:val="20"/>
              </w:rPr>
              <w:t>up and manage user accounts and groups in both Linux and Windows.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Set</w:t>
            </w:r>
            <w:r w:rsidR="00F97CF2">
              <w:rPr>
                <w:rFonts w:ascii="Segoe UI" w:eastAsia="Times New Roman" w:hAnsi="Segoe UI" w:cs="Segoe UI"/>
                <w:color w:val="444444"/>
                <w:sz w:val="20"/>
                <w:szCs w:val="20"/>
              </w:rPr>
              <w:t xml:space="preserve"> </w:t>
            </w:r>
            <w:r w:rsidRPr="00255ADB">
              <w:rPr>
                <w:rFonts w:ascii="Segoe UI" w:eastAsia="Times New Roman" w:hAnsi="Segoe UI" w:cs="Segoe UI"/>
                <w:color w:val="444444"/>
                <w:sz w:val="20"/>
                <w:szCs w:val="20"/>
              </w:rPr>
              <w:t>up and perform basic configuration of representative Ethernet switches and routers.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F97CF2"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97CF2" w:rsidRPr="00255ADB" w:rsidRDefault="00F97CF2"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Set up a basic cloud-like server infrastructure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97CF2" w:rsidRPr="00255ADB" w:rsidRDefault="00F97CF2"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Projects</w:t>
            </w:r>
          </w:p>
        </w:tc>
      </w:tr>
      <w:tr w:rsidR="00F97CF2"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97CF2" w:rsidRDefault="00F97CF2"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Migrate a basic infrastructure to AWS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97CF2" w:rsidRDefault="00F97CF2"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Projects</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Understand Biblical ethics required of a faithful Christian working as a s</w:t>
            </w:r>
            <w:r w:rsidR="00AF5DD1">
              <w:rPr>
                <w:rFonts w:ascii="Segoe UI" w:eastAsia="Times New Roman" w:hAnsi="Segoe UI" w:cs="Segoe UI"/>
                <w:color w:val="444444"/>
                <w:sz w:val="20"/>
                <w:szCs w:val="20"/>
              </w:rPr>
              <w:t xml:space="preserve">ystem and network administrator or manager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AF5DD1"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Writing assignments</w:t>
            </w:r>
          </w:p>
        </w:tc>
      </w:tr>
    </w:tbl>
    <w:p w:rsidR="00255ADB" w:rsidRPr="00255ADB" w:rsidRDefault="00255ADB" w:rsidP="00255ADB">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255ADB">
        <w:rPr>
          <w:rFonts w:ascii="Segoe UI Light" w:eastAsia="Times New Roman" w:hAnsi="Segoe UI Light" w:cs="Times New Roman"/>
          <w:color w:val="0072C6"/>
          <w:kern w:val="36"/>
          <w:sz w:val="55"/>
          <w:szCs w:val="55"/>
        </w:rPr>
        <w:t>Course Policies:</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Qualifications</w:t>
      </w:r>
    </w:p>
    <w:p w:rsidR="00255ADB" w:rsidRPr="00255ADB" w:rsidRDefault="00255ADB" w:rsidP="00255ADB">
      <w:pPr>
        <w:spacing w:after="150" w:line="240" w:lineRule="auto"/>
        <w:rPr>
          <w:rFonts w:ascii="Segoe UI" w:eastAsia="Times New Roman" w:hAnsi="Segoe UI" w:cs="Segoe UI"/>
          <w:color w:val="444444"/>
          <w:sz w:val="20"/>
          <w:szCs w:val="20"/>
        </w:rPr>
      </w:pP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433 is for students who have completed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335 and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202 or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320).</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Absences, lateness, and makeup opportunities </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overarching guide for class attendance is the </w:t>
      </w:r>
      <w:hyperlink r:id="rId7" w:tgtFrame="_blank" w:tooltip="BJU Class Attendance Policy" w:history="1">
        <w:r w:rsidRPr="00255ADB">
          <w:rPr>
            <w:rFonts w:ascii="Segoe UI" w:eastAsia="Times New Roman" w:hAnsi="Segoe UI" w:cs="Segoe UI"/>
            <w:color w:val="663399"/>
            <w:u w:val="single"/>
          </w:rPr>
          <w:t>BJU Class Attendance Policy</w:t>
        </w:r>
      </w:hyperlink>
      <w:r w:rsidRPr="00255ADB">
        <w:rPr>
          <w:rFonts w:ascii="Segoe UI" w:eastAsia="Times New Roman" w:hAnsi="Segoe UI" w:cs="Segoe UI"/>
          <w:color w:val="444444"/>
        </w:rPr>
        <w:t>.</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For planned absences, please email me one week in advance.</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Written assignments should be submitted before your planned absence.</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Scheduled tests and quizzes should be taken before your planned absence; please contact me to make arrangements for doing so.</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In other circumstances, tests and quizzes may be made up within one week of your return, with a 10 percent grade penalty for that test or quiz.</w:t>
      </w:r>
    </w:p>
    <w:p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Leaving class early without prior arrangement will constitute an absence. </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Late Work</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Assignments must be submitted using the electronic submission system before midnight on the day due. </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use of the submission system will be explained during the first week of class.</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lastRenderedPageBreak/>
        <w:t>Only work missed for legitimate reasons may be made up without penalty.  Legitimate reasons include illness, a death in the family, or a BJU sanctioned tour. </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You must make up late work according to the number of days missed - that is, missing one day of class gives you one extra day to turn in your work. </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Any other late work will receive a 20% grade penalty.</w:t>
      </w:r>
    </w:p>
    <w:p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All late work must be made up within one week in order to receive a non-zero grade.   </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Grade appeals</w:t>
      </w:r>
    </w:p>
    <w:p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Grading appeals must be made by email only no later than one week after the grade was assigned. </w:t>
      </w:r>
    </w:p>
    <w:p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Appeals will be automatically denied if the student attempts to make the appeal verbally. </w:t>
      </w:r>
    </w:p>
    <w:p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Email grading appeals should be made respectfully and logically ("My grade should be increased because...").</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Academic Integrity</w:t>
      </w:r>
    </w:p>
    <w:p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overarching guide for academic integrity is the </w:t>
      </w:r>
      <w:hyperlink r:id="rId8" w:tgtFrame="_blank" w:tooltip="BJU Academic Integrity Policy" w:history="1">
        <w:r w:rsidRPr="00255ADB">
          <w:rPr>
            <w:rFonts w:ascii="Segoe UI" w:eastAsia="Times New Roman" w:hAnsi="Segoe UI" w:cs="Segoe UI"/>
            <w:color w:val="663399"/>
            <w:u w:val="single"/>
          </w:rPr>
          <w:t>BJU Academic Integrity Policy</w:t>
        </w:r>
      </w:hyperlink>
      <w:r w:rsidRPr="00255ADB">
        <w:rPr>
          <w:rFonts w:ascii="Segoe UI" w:eastAsia="Times New Roman" w:hAnsi="Segoe UI" w:cs="Segoe UI"/>
          <w:color w:val="444444"/>
        </w:rPr>
        <w:t>.</w:t>
      </w:r>
    </w:p>
    <w:p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Cheating on assignments and tests is a form of deception and stealing, and as such, is prohibited by Scripture and will incur academic penalties. </w:t>
      </w:r>
    </w:p>
    <w:p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All work is to be done individually unless Dr. Hughes gives permission for group work. </w:t>
      </w:r>
    </w:p>
    <w:p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In general students are encouraged to assist one another in the lab environment, but must exercise care when seeking assistance while completing labs.  </w:t>
      </w:r>
    </w:p>
    <w:p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rPr>
        <w:t>The goal is for each student to become familiar with </w:t>
      </w:r>
      <w:r w:rsidR="005D2475">
        <w:rPr>
          <w:rFonts w:ascii="Segoe UI" w:eastAsia="Times New Roman" w:hAnsi="Segoe UI" w:cs="Segoe UI"/>
          <w:b/>
          <w:bCs/>
          <w:color w:val="444444"/>
        </w:rPr>
        <w:t xml:space="preserve">network, </w:t>
      </w:r>
      <w:r w:rsidRPr="00255ADB">
        <w:rPr>
          <w:rFonts w:ascii="Segoe UI" w:eastAsia="Times New Roman" w:hAnsi="Segoe UI" w:cs="Segoe UI"/>
          <w:b/>
          <w:bCs/>
          <w:color w:val="444444"/>
        </w:rPr>
        <w:t>server</w:t>
      </w:r>
      <w:r w:rsidR="005D2475">
        <w:rPr>
          <w:rFonts w:ascii="Segoe UI" w:eastAsia="Times New Roman" w:hAnsi="Segoe UI" w:cs="Segoe UI"/>
          <w:b/>
          <w:bCs/>
          <w:color w:val="444444"/>
        </w:rPr>
        <w:t>, and cloud</w:t>
      </w:r>
      <w:r w:rsidRPr="00255ADB">
        <w:rPr>
          <w:rFonts w:ascii="Segoe UI" w:eastAsia="Times New Roman" w:hAnsi="Segoe UI" w:cs="Segoe UI"/>
          <w:b/>
          <w:bCs/>
          <w:color w:val="444444"/>
        </w:rPr>
        <w:t xml:space="preserve"> administration, and be able to work </w:t>
      </w:r>
      <w:r w:rsidR="00AF5DD1">
        <w:rPr>
          <w:rFonts w:ascii="Segoe UI" w:eastAsia="Times New Roman" w:hAnsi="Segoe UI" w:cs="Segoe UI"/>
          <w:b/>
          <w:bCs/>
          <w:color w:val="444444"/>
        </w:rPr>
        <w:t>effectively on his or her own. T</w:t>
      </w:r>
      <w:r w:rsidRPr="00255ADB">
        <w:rPr>
          <w:rFonts w:ascii="Segoe UI" w:eastAsia="Times New Roman" w:hAnsi="Segoe UI" w:cs="Segoe UI"/>
          <w:b/>
          <w:bCs/>
          <w:color w:val="444444"/>
        </w:rPr>
        <w:t>herefore, please do not copy work from another person, as this constitutes cheating. </w:t>
      </w:r>
      <w:r w:rsidR="00F97CF2">
        <w:rPr>
          <w:rFonts w:ascii="Segoe UI" w:eastAsia="Times New Roman" w:hAnsi="Segoe UI" w:cs="Segoe UI"/>
          <w:b/>
          <w:bCs/>
          <w:color w:val="444444"/>
        </w:rPr>
        <w:t xml:space="preserve"> Group projects will be specifically assigned.</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Class Participation</w:t>
      </w:r>
    </w:p>
    <w:p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Compliance with student handbook policies</w:t>
      </w:r>
      <w:r w:rsidR="00AF5DD1">
        <w:rPr>
          <w:rFonts w:ascii="Segoe UI" w:eastAsia="Times New Roman" w:hAnsi="Segoe UI" w:cs="Segoe UI"/>
          <w:color w:val="444444"/>
        </w:rPr>
        <w:t>, including the dress code,</w:t>
      </w:r>
      <w:r w:rsidRPr="00255ADB">
        <w:rPr>
          <w:rFonts w:ascii="Segoe UI" w:eastAsia="Times New Roman" w:hAnsi="Segoe UI" w:cs="Segoe UI"/>
          <w:color w:val="444444"/>
        </w:rPr>
        <w:t xml:space="preserve"> is expected during class.</w:t>
      </w:r>
    </w:p>
    <w:p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lastRenderedPageBreak/>
        <w:t>Class participation grade will include in-class assignments throughout the semester that will be individually graded.</w:t>
      </w:r>
    </w:p>
    <w:p w:rsidR="00255ADB" w:rsidRPr="00AF5DD1"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rsidR="00AF5DD1" w:rsidRPr="00255ADB" w:rsidRDefault="00AF5DD1" w:rsidP="00255ADB">
      <w:pPr>
        <w:numPr>
          <w:ilvl w:val="0"/>
          <w:numId w:val="7"/>
        </w:num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Dress for presentations should be professional, above normal class dress.</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Instructor Help outside of class</w:t>
      </w:r>
    </w:p>
    <w:p w:rsidR="00255ADB" w:rsidRPr="00255ADB" w:rsidRDefault="00255ADB" w:rsidP="00255ADB">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255ADB">
        <w:rPr>
          <w:rFonts w:ascii="Segoe UI" w:eastAsia="Times New Roman" w:hAnsi="Segoe UI" w:cs="Segoe UI"/>
          <w:color w:val="444444"/>
        </w:rPr>
        <w:t xml:space="preserve">You are encouraged to use </w:t>
      </w:r>
      <w:r w:rsidRPr="00B85D36">
        <w:rPr>
          <w:rFonts w:ascii="Segoe UI" w:eastAsia="Times New Roman" w:hAnsi="Segoe UI" w:cs="Segoe UI"/>
          <w:b/>
          <w:color w:val="444444"/>
        </w:rPr>
        <w:t>email</w:t>
      </w:r>
      <w:r w:rsidRPr="00255ADB">
        <w:rPr>
          <w:rFonts w:ascii="Segoe UI" w:eastAsia="Times New Roman" w:hAnsi="Segoe UI" w:cs="Segoe UI"/>
          <w:color w:val="444444"/>
        </w:rPr>
        <w:t xml:space="preserve"> or the telephone to ask Dr. Hughes for assistance.  </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Copyright Policy</w:t>
      </w:r>
    </w:p>
    <w:p w:rsidR="00255ADB" w:rsidRPr="00255ADB" w:rsidRDefault="009C0A00"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2009-2020</w:t>
      </w:r>
      <w:r w:rsidR="00255ADB" w:rsidRPr="00255ADB">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r w:rsidR="00255ADB" w:rsidRPr="00255ADB">
        <w:rPr>
          <w:rFonts w:ascii="Segoe UI" w:eastAsia="Times New Roman" w:hAnsi="Segoe UI" w:cs="Segoe UI"/>
          <w:color w:val="444444"/>
          <w:sz w:val="20"/>
          <w:szCs w:val="20"/>
        </w:rPr>
        <w:t> </w:t>
      </w:r>
    </w:p>
    <w:p w:rsidR="009C0A00" w:rsidRDefault="009C0A00"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shd w:val="clear" w:color="auto" w:fill="FFFFFF"/>
        </w:rPr>
      </w:pPr>
      <w:r w:rsidRPr="009C0A00">
        <w:rPr>
          <w:rFonts w:ascii="Segoe UI Semilight" w:eastAsia="Times New Roman" w:hAnsi="Segoe UI Semilight" w:cs="Segoe UI Semilight"/>
          <w:color w:val="0072C6"/>
          <w:sz w:val="35"/>
          <w:szCs w:val="35"/>
          <w:shd w:val="clear" w:color="auto" w:fill="FFFFFF"/>
        </w:rPr>
        <w:t>COVID Disclaimer</w:t>
      </w:r>
    </w:p>
    <w:p w:rsidR="009C0A00" w:rsidRPr="009C0A00" w:rsidRDefault="009C0A00"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shd w:val="clear" w:color="auto" w:fill="FFFFFF"/>
        </w:rPr>
      </w:pPr>
      <w:r>
        <w:rPr>
          <w:rFonts w:ascii="Segoe UI" w:eastAsia="Times New Roman" w:hAnsi="Segoe UI" w:cs="Segoe UI"/>
          <w:color w:val="444444"/>
        </w:rPr>
        <w:t>In the event of a COVID outbreak (or other similar event), students will be apprised as to how we will continue/finish the course over the remainder of the semester.</w:t>
      </w:r>
    </w:p>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F0990">
        <w:rPr>
          <w:rFonts w:ascii="Segoe UI Semilight" w:eastAsia="Times New Roman" w:hAnsi="Segoe UI Semilight" w:cs="Segoe UI Semilight"/>
          <w:color w:val="0072C6"/>
          <w:sz w:val="35"/>
          <w:szCs w:val="35"/>
          <w:highlight w:val="yellow"/>
          <w:shd w:val="clear" w:color="auto" w:fill="FFFFFF"/>
        </w:rPr>
        <w:t>Schedule</w:t>
      </w:r>
      <w:r w:rsidRPr="00255ADB">
        <w:rPr>
          <w:rFonts w:ascii="Segoe UI Semilight" w:eastAsia="Times New Roman" w:hAnsi="Segoe UI Semilight" w:cs="Segoe UI Semilight"/>
          <w:color w:val="0072C6"/>
          <w:sz w:val="35"/>
          <w:szCs w:val="35"/>
          <w:shd w:val="clear" w:color="auto" w:fill="FFFFFF"/>
        </w:rPr>
        <w:t> </w:t>
      </w:r>
      <w:r w:rsidRPr="00255ADB">
        <w:rPr>
          <w:rFonts w:ascii="Segoe UI Semilight" w:eastAsia="Times New Roman" w:hAnsi="Segoe UI Semilight" w:cs="Segoe UI Semilight"/>
          <w:b/>
          <w:bCs/>
          <w:color w:val="0072C6"/>
          <w:sz w:val="35"/>
          <w:szCs w:val="35"/>
          <w:shd w:val="clear" w:color="auto" w:fill="FFFFFF"/>
        </w:rPr>
        <w:t>(</w:t>
      </w:r>
      <w:r w:rsidRPr="00B33EA8">
        <w:rPr>
          <w:rFonts w:ascii="Segoe UI Semilight" w:eastAsia="Times New Roman" w:hAnsi="Segoe UI Semilight" w:cs="Segoe UI Semilight"/>
          <w:b/>
          <w:bCs/>
          <w:color w:val="0072C6"/>
          <w:sz w:val="24"/>
          <w:szCs w:val="24"/>
        </w:rPr>
        <w:t>subject to modification during the semester as necessary</w:t>
      </w:r>
      <w:r w:rsidRPr="00255ADB">
        <w:rPr>
          <w:rFonts w:ascii="Segoe UI Semilight" w:eastAsia="Times New Roman" w:hAnsi="Segoe UI Semilight" w:cs="Segoe UI Semilight"/>
          <w:b/>
          <w:bCs/>
          <w:color w:val="0072C6"/>
          <w:sz w:val="35"/>
          <w:szCs w:val="35"/>
        </w:rPr>
        <w:t>):</w:t>
      </w:r>
    </w:p>
    <w:tbl>
      <w:tblPr>
        <w:tblW w:w="930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978"/>
        <w:gridCol w:w="513"/>
        <w:gridCol w:w="3683"/>
        <w:gridCol w:w="4126"/>
      </w:tblGrid>
      <w:tr w:rsidR="007F0990"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Date</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Day</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Class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Assignment</w:t>
            </w:r>
            <w:r w:rsidRPr="00255ADB">
              <w:rPr>
                <w:rFonts w:ascii="Segoe UI" w:eastAsia="Times New Roman" w:hAnsi="Segoe UI" w:cs="Segoe UI"/>
                <w:color w:val="444444"/>
                <w:sz w:val="20"/>
                <w:szCs w:val="20"/>
              </w:rPr>
              <w:t> </w:t>
            </w:r>
            <w:r w:rsidRPr="00255ADB">
              <w:rPr>
                <w:rFonts w:ascii="Segoe UI" w:eastAsia="Times New Roman" w:hAnsi="Segoe UI" w:cs="Segoe UI"/>
                <w:b/>
                <w:bCs/>
                <w:color w:val="444444"/>
                <w:sz w:val="20"/>
                <w:szCs w:val="20"/>
              </w:rPr>
              <w:t>Due</w:t>
            </w:r>
          </w:p>
        </w:tc>
      </w:tr>
      <w:tr w:rsidR="008D02B2"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D02B2" w:rsidRPr="00255ADB" w:rsidRDefault="008D02B2" w:rsidP="00255ADB">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D02B2" w:rsidRPr="00255ADB" w:rsidRDefault="008D02B2" w:rsidP="00255ADB">
            <w:pPr>
              <w:spacing w:after="0" w:line="240" w:lineRule="auto"/>
              <w:rPr>
                <w:rFonts w:ascii="Segoe UI" w:eastAsia="Times New Roman" w:hAnsi="Segoe UI" w:cs="Segoe UI"/>
                <w:b/>
                <w:bCs/>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D02B2" w:rsidRPr="00717A6A" w:rsidRDefault="008D02B2" w:rsidP="00717A6A">
            <w:pPr>
              <w:rPr>
                <w:rFonts w:ascii="Helvetica" w:hAnsi="Helvetica" w:cs="Helvetica"/>
                <w:color w:val="4C586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D02B2" w:rsidRPr="00255ADB" w:rsidRDefault="008D02B2" w:rsidP="00255ADB">
            <w:pPr>
              <w:spacing w:after="0" w:line="240" w:lineRule="auto"/>
              <w:rPr>
                <w:rFonts w:ascii="Segoe UI" w:eastAsia="Times New Roman" w:hAnsi="Segoe UI" w:cs="Segoe UI"/>
                <w:b/>
                <w:bCs/>
                <w:color w:val="444444"/>
                <w:sz w:val="20"/>
                <w:szCs w:val="20"/>
              </w:rPr>
            </w:pPr>
          </w:p>
        </w:tc>
      </w:tr>
      <w:tr w:rsidR="007F0990"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79030D" w:rsidP="0088742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Aug </w:t>
            </w:r>
            <w:r w:rsidR="00887426">
              <w:rPr>
                <w:rFonts w:ascii="Segoe UI" w:eastAsia="Times New Roman" w:hAnsi="Segoe UI" w:cs="Segoe UI"/>
                <w:color w:val="444444"/>
                <w:sz w:val="20"/>
                <w:szCs w:val="20"/>
              </w:rPr>
              <w:t>18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814513"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r w:rsidR="00255ADB" w:rsidRPr="00255ADB">
              <w:rPr>
                <w:rFonts w:ascii="Segoe UI" w:eastAsia="Times New Roman" w:hAnsi="Segoe UI" w:cs="Segoe UI"/>
                <w:color w:val="444444"/>
                <w:sz w:val="20"/>
                <w:szCs w:val="20"/>
              </w:rPr>
              <w: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53465B" w:rsidP="00255ADB">
            <w:pPr>
              <w:spacing w:after="150" w:line="240" w:lineRule="auto"/>
              <w:rPr>
                <w:rFonts w:ascii="Segoe UI" w:eastAsia="Times New Roman" w:hAnsi="Segoe UI" w:cs="Segoe UI"/>
                <w:color w:val="444444"/>
                <w:sz w:val="20"/>
                <w:szCs w:val="20"/>
              </w:rPr>
            </w:pPr>
            <w:hyperlink r:id="rId9" w:tooltip="The Cloud and DevOps Revolution" w:history="1">
              <w:r w:rsidR="00717A6A">
                <w:rPr>
                  <w:rStyle w:val="Hyperlink"/>
                  <w:rFonts w:ascii="Helvetica" w:hAnsi="Helvetica" w:cs="Helvetica"/>
                  <w:b/>
                  <w:bCs/>
                </w:rPr>
                <w:t>The Cloud and DevOps Revolution</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r>
      <w:tr w:rsidR="007F0990"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79030D" w:rsidP="0088742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w:t>
            </w:r>
            <w:r w:rsidR="00887426">
              <w:rPr>
                <w:rFonts w:ascii="Segoe UI" w:eastAsia="Times New Roman" w:hAnsi="Segoe UI" w:cs="Segoe UI"/>
                <w:color w:val="444444"/>
                <w:sz w:val="20"/>
                <w:szCs w:val="20"/>
              </w:rPr>
              <w:t>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814513" w:rsidP="00255ADB">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717A6A" w:rsidRDefault="0053465B" w:rsidP="00717A6A">
            <w:pPr>
              <w:rPr>
                <w:rFonts w:ascii="Helvetica" w:hAnsi="Helvetica" w:cs="Helvetica"/>
                <w:color w:val="4C5860"/>
              </w:rPr>
            </w:pPr>
            <w:hyperlink r:id="rId10" w:tooltip="Thinking  in Terms of the Cloud, and not Infrastructure" w:history="1">
              <w:r w:rsidR="00717A6A">
                <w:rPr>
                  <w:rStyle w:val="Hyperlink"/>
                  <w:rFonts w:ascii="Helvetica" w:hAnsi="Helvetica" w:cs="Helvetica"/>
                  <w:b/>
                  <w:bCs/>
                </w:rPr>
                <w:t>Thinking in Terms of the Cloud, and not Infrastructure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sidRPr="008D02B2">
              <w:rPr>
                <w:rFonts w:ascii="Segoe UI" w:eastAsia="Times New Roman" w:hAnsi="Segoe UI" w:cs="Segoe UI"/>
                <w:b/>
                <w:color w:val="444444"/>
                <w:sz w:val="20"/>
                <w:szCs w:val="20"/>
              </w:rPr>
              <w:t>Week 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910567" w:rsidRDefault="006F4E7E" w:rsidP="006F4E7E">
            <w:pPr>
              <w:spacing w:after="15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92063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1" w:tooltip="Adopting a DevOps Culture" w:history="1">
              <w:r w:rsidR="00717A6A">
                <w:rPr>
                  <w:rStyle w:val="Hyperlink"/>
                  <w:rFonts w:ascii="Helvetica" w:hAnsi="Helvetica" w:cs="Helvetica"/>
                  <w:b/>
                  <w:bCs/>
                  <w:shd w:val="clear" w:color="auto" w:fill="EEF7FF"/>
                </w:rPr>
                <w:t>Adopting a DevOps Culture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F5140A" w:rsidP="006F4E7E">
            <w:pPr>
              <w:spacing w:after="0" w:line="240" w:lineRule="auto"/>
              <w:rPr>
                <w:rFonts w:ascii="Segoe UI" w:eastAsia="Times New Roman" w:hAnsi="Segoe UI" w:cs="Segoe UI"/>
                <w:b/>
                <w:color w:val="444444"/>
                <w:sz w:val="20"/>
                <w:szCs w:val="20"/>
              </w:rPr>
            </w:pPr>
            <w:r w:rsidRPr="00F5140A">
              <w:rPr>
                <w:rFonts w:ascii="Segoe UI" w:eastAsia="Times New Roman" w:hAnsi="Segoe UI" w:cs="Segoe UI"/>
                <w:b/>
                <w:color w:val="444444"/>
                <w:sz w:val="20"/>
                <w:szCs w:val="20"/>
              </w:rPr>
              <w:t>Lab 1</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53465B" w:rsidP="006F4E7E">
            <w:pPr>
              <w:spacing w:after="0" w:line="240" w:lineRule="auto"/>
              <w:rPr>
                <w:rFonts w:ascii="Segoe UI" w:eastAsia="Times New Roman" w:hAnsi="Segoe UI" w:cs="Segoe UI"/>
                <w:color w:val="444444"/>
                <w:sz w:val="20"/>
                <w:szCs w:val="20"/>
              </w:rPr>
            </w:pPr>
            <w:hyperlink r:id="rId12" w:tooltip="Deploying in AWS" w:history="1">
              <w:r w:rsidR="00717A6A">
                <w:rPr>
                  <w:rStyle w:val="Hyperlink"/>
                  <w:rFonts w:ascii="Helvetica" w:hAnsi="Helvetica" w:cs="Helvetica"/>
                  <w:b/>
                  <w:bCs/>
                  <w:shd w:val="clear" w:color="auto" w:fill="EEF7FF"/>
                </w:rPr>
                <w:t>Deploying in AWS</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lastRenderedPageBreak/>
              <w:t>Week 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910567"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3" w:tooltip="Deploying Your First Web Application" w:history="1">
              <w:r w:rsidR="00717A6A">
                <w:rPr>
                  <w:rStyle w:val="Hyperlink"/>
                  <w:rFonts w:ascii="Helvetica" w:hAnsi="Helvetica" w:cs="Helvetica"/>
                  <w:b/>
                  <w:bCs/>
                  <w:shd w:val="clear" w:color="auto" w:fill="EEF7FF"/>
                </w:rPr>
                <w:t>Deploying Your First Web Appl</w:t>
              </w:r>
              <w:r w:rsidR="00717A6A">
                <w:rPr>
                  <w:rStyle w:val="Hyperlink"/>
                  <w:rFonts w:ascii="Helvetica" w:hAnsi="Helvetica" w:cs="Helvetica"/>
                  <w:b/>
                  <w:bCs/>
                  <w:shd w:val="clear" w:color="auto" w:fill="EEF7FF"/>
                </w:rPr>
                <w:t>i</w:t>
              </w:r>
              <w:r w:rsidR="00717A6A">
                <w:rPr>
                  <w:rStyle w:val="Hyperlink"/>
                  <w:rFonts w:ascii="Helvetica" w:hAnsi="Helvetica" w:cs="Helvetica"/>
                  <w:b/>
                  <w:bCs/>
                  <w:shd w:val="clear" w:color="auto" w:fill="EEF7FF"/>
                </w:rPr>
                <w:t>cation</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6F4E7E" w:rsidP="006F4E7E">
            <w:pPr>
              <w:spacing w:after="0" w:line="240" w:lineRule="auto"/>
              <w:rPr>
                <w:rFonts w:ascii="Segoe UI" w:eastAsia="Times New Roman" w:hAnsi="Segoe UI" w:cs="Segoe UI"/>
                <w:b/>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4" w:tooltip="Creating and Configuring Your Account" w:history="1">
              <w:r w:rsidR="00717A6A">
                <w:rPr>
                  <w:rStyle w:val="Hyperlink"/>
                  <w:rFonts w:ascii="Helvetica" w:hAnsi="Helvetica" w:cs="Helvetica"/>
                  <w:b/>
                  <w:bCs/>
                  <w:shd w:val="clear" w:color="auto" w:fill="EEF7FF"/>
                </w:rPr>
                <w:t>Creating and Configuring Your Account</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910567"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Sep</w:t>
            </w:r>
            <w:r w:rsidR="00887426">
              <w:rPr>
                <w:rFonts w:ascii="Segoe UI" w:eastAsia="Times New Roman" w:hAnsi="Segoe UI" w:cs="Segoe UI"/>
                <w:color w:val="444444"/>
                <w:sz w:val="20"/>
                <w:szCs w:val="20"/>
              </w:rPr>
              <w:t xml:space="preserve"> 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B85D36" w:rsidRDefault="0053465B" w:rsidP="006F4E7E">
            <w:pPr>
              <w:spacing w:after="0" w:line="240" w:lineRule="auto"/>
              <w:rPr>
                <w:rFonts w:ascii="Segoe UI" w:eastAsia="Times New Roman" w:hAnsi="Segoe UI" w:cs="Segoe UI"/>
                <w:color w:val="444444"/>
                <w:sz w:val="20"/>
                <w:szCs w:val="20"/>
              </w:rPr>
            </w:pPr>
            <w:hyperlink r:id="rId15" w:tooltip="Creating Your First Web Server" w:history="1">
              <w:r w:rsidR="00717A6A">
                <w:rPr>
                  <w:rStyle w:val="Hyperlink"/>
                  <w:rFonts w:ascii="Helvetica" w:hAnsi="Helvetica" w:cs="Helvetica"/>
                  <w:b/>
                  <w:bCs/>
                  <w:shd w:val="clear" w:color="auto" w:fill="EEF7FF"/>
                </w:rPr>
                <w:t>Creating Your First Web Server</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F5140A"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2</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6" w:tooltip="CpS 433 - Lab 2" w:history="1">
              <w:proofErr w:type="spellStart"/>
              <w:r w:rsidR="00717A6A">
                <w:rPr>
                  <w:rStyle w:val="Hyperlink"/>
                  <w:rFonts w:ascii="Helvetica" w:hAnsi="Helvetica" w:cs="Helvetica"/>
                  <w:b/>
                  <w:bCs/>
                  <w:shd w:val="clear" w:color="auto" w:fill="EEF7FF"/>
                </w:rPr>
                <w:t>CpS</w:t>
              </w:r>
              <w:proofErr w:type="spellEnd"/>
              <w:r w:rsidR="00717A6A">
                <w:rPr>
                  <w:rStyle w:val="Hyperlink"/>
                  <w:rFonts w:ascii="Helvetica" w:hAnsi="Helvetica" w:cs="Helvetica"/>
                  <w:b/>
                  <w:bCs/>
                  <w:shd w:val="clear" w:color="auto" w:fill="EEF7FF"/>
                </w:rPr>
                <w:t xml:space="preserve"> 433 - Lab 2</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A051E8"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7" w:tooltip="Treating Your Infrastructure as Code" w:history="1">
              <w:r w:rsidR="00717A6A">
                <w:rPr>
                  <w:rStyle w:val="Hyperlink"/>
                  <w:rFonts w:ascii="Helvetica" w:hAnsi="Helvetica" w:cs="Helvetica"/>
                  <w:b/>
                  <w:bCs/>
                  <w:shd w:val="clear" w:color="auto" w:fill="EEF7FF"/>
                </w:rPr>
                <w:t>Treating Your Infrastructure as Code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6F4E7E" w:rsidP="006F4E7E">
            <w:pPr>
              <w:spacing w:after="0" w:line="240" w:lineRule="auto"/>
              <w:rPr>
                <w:rFonts w:ascii="Segoe UI" w:eastAsia="Times New Roman" w:hAnsi="Segoe UI" w:cs="Segoe UI"/>
                <w:b/>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8" w:tooltip="Managing Your Infrastructure with CloudFormation" w:history="1">
              <w:r w:rsidR="00717A6A">
                <w:rPr>
                  <w:rStyle w:val="Hyperlink"/>
                  <w:rFonts w:ascii="Helvetica" w:hAnsi="Helvetica" w:cs="Helvetica"/>
                  <w:b/>
                  <w:bCs/>
                  <w:shd w:val="clear" w:color="auto" w:fill="FFFFFF"/>
                </w:rPr>
                <w:t xml:space="preserve">Managing Your Infrastructure with </w:t>
              </w:r>
              <w:proofErr w:type="spellStart"/>
              <w:r w:rsidR="00717A6A">
                <w:rPr>
                  <w:rStyle w:val="Hyperlink"/>
                  <w:rFonts w:ascii="Helvetica" w:hAnsi="Helvetica" w:cs="Helvetica"/>
                  <w:b/>
                  <w:bCs/>
                  <w:shd w:val="clear" w:color="auto" w:fill="FFFFFF"/>
                </w:rPr>
                <w:t>CloudFormation</w:t>
              </w:r>
              <w:proofErr w:type="spellEnd"/>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sidRPr="008D02B2">
              <w:rPr>
                <w:rFonts w:ascii="Segoe UI" w:eastAsia="Times New Roman" w:hAnsi="Segoe UI" w:cs="Segoe UI"/>
                <w:b/>
                <w:color w:val="444444"/>
                <w:sz w:val="20"/>
                <w:szCs w:val="20"/>
              </w:rPr>
              <w:t>Week 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A051E8"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b/>
                <w:bCs/>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19" w:tooltip="Managing Your Infrastructure with CloudFormation (cont'd)" w:history="1">
              <w:r w:rsidR="00717A6A">
                <w:rPr>
                  <w:rStyle w:val="Hyperlink"/>
                  <w:rFonts w:ascii="Helvetica" w:hAnsi="Helvetica" w:cs="Helvetica"/>
                  <w:b/>
                  <w:bCs/>
                  <w:shd w:val="clear" w:color="auto" w:fill="EEF7FF"/>
                </w:rPr>
                <w:t xml:space="preserve">Managing Your Infrastructure with </w:t>
              </w:r>
              <w:proofErr w:type="spellStart"/>
              <w:r w:rsidR="00717A6A">
                <w:rPr>
                  <w:rStyle w:val="Hyperlink"/>
                  <w:rFonts w:ascii="Helvetica" w:hAnsi="Helvetica" w:cs="Helvetica"/>
                  <w:b/>
                  <w:bCs/>
                  <w:shd w:val="clear" w:color="auto" w:fill="EEF7FF"/>
                </w:rPr>
                <w:t>CloudFormation</w:t>
              </w:r>
              <w:proofErr w:type="spellEnd"/>
              <w:r w:rsidR="00717A6A">
                <w:rPr>
                  <w:rStyle w:val="Hyperlink"/>
                  <w:rFonts w:ascii="Helvetica" w:hAnsi="Helvetica" w:cs="Helvetica"/>
                  <w:b/>
                  <w:bCs/>
                  <w:shd w:val="clear" w:color="auto" w:fill="EEF7FF"/>
                </w:rPr>
                <w:t xml:space="preserve"> (cont'd)</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F5140A" w:rsidP="006F4E7E">
            <w:pPr>
              <w:spacing w:after="0" w:line="240" w:lineRule="auto"/>
              <w:rPr>
                <w:rFonts w:ascii="Segoe UI" w:eastAsia="Times New Roman" w:hAnsi="Segoe UI" w:cs="Segoe UI"/>
                <w:b/>
                <w:color w:val="444444"/>
                <w:sz w:val="20"/>
                <w:szCs w:val="20"/>
              </w:rPr>
            </w:pPr>
            <w:r w:rsidRPr="00F5140A">
              <w:rPr>
                <w:rFonts w:ascii="Segoe UI" w:eastAsia="Times New Roman" w:hAnsi="Segoe UI" w:cs="Segoe UI"/>
                <w:b/>
                <w:color w:val="444444"/>
                <w:sz w:val="20"/>
                <w:szCs w:val="20"/>
              </w:rPr>
              <w:t>Lab 3</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20" w:tooltip="Adding a Configuration Management System" w:history="1">
              <w:r w:rsidR="00717A6A">
                <w:rPr>
                  <w:rStyle w:val="Hyperlink"/>
                  <w:rFonts w:ascii="Helvetica" w:hAnsi="Helvetica" w:cs="Helvetica"/>
                  <w:b/>
                  <w:bCs/>
                  <w:shd w:val="clear" w:color="auto" w:fill="EEF7FF"/>
                </w:rPr>
                <w:t>Adding a Configuration Management System</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A051E8"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81451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14513" w:rsidRDefault="0053465B" w:rsidP="006F4E7E">
            <w:pPr>
              <w:spacing w:after="0" w:line="240" w:lineRule="auto"/>
              <w:rPr>
                <w:rFonts w:ascii="Segoe UI" w:eastAsia="Times New Roman" w:hAnsi="Segoe UI" w:cs="Segoe UI"/>
                <w:b/>
                <w:color w:val="444444"/>
                <w:sz w:val="20"/>
                <w:szCs w:val="20"/>
              </w:rPr>
            </w:pPr>
            <w:hyperlink r:id="rId21" w:tooltip="Infrastructure as Code with Terraform" w:history="1">
              <w:r w:rsidR="00717A6A">
                <w:rPr>
                  <w:rStyle w:val="Hyperlink"/>
                  <w:rFonts w:ascii="Helvetica" w:hAnsi="Helvetica" w:cs="Helvetica"/>
                  <w:b/>
                  <w:bCs/>
                  <w:shd w:val="clear" w:color="auto" w:fill="EEF7FF"/>
                </w:rPr>
                <w:t>Infrastructure as Code with Terraform</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14513" w:rsidRDefault="006F4E7E" w:rsidP="006F4E7E">
            <w:pPr>
              <w:spacing w:after="0" w:line="240" w:lineRule="auto"/>
              <w:rPr>
                <w:rFonts w:ascii="Segoe UI" w:eastAsia="Times New Roman" w:hAnsi="Segoe UI" w:cs="Segoe UI"/>
                <w:b/>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717A6A">
            <w:pPr>
              <w:spacing w:after="0" w:line="240" w:lineRule="auto"/>
              <w:rPr>
                <w:rFonts w:ascii="Segoe UI" w:eastAsia="Times New Roman" w:hAnsi="Segoe UI" w:cs="Segoe UI"/>
                <w:color w:val="444444"/>
                <w:sz w:val="20"/>
                <w:szCs w:val="20"/>
              </w:rPr>
            </w:pPr>
            <w:hyperlink r:id="rId22" w:tooltip="Integrating AWS, Terraform, and Ansible" w:history="1">
              <w:r w:rsidR="00717A6A">
                <w:rPr>
                  <w:rStyle w:val="Hyperlink"/>
                  <w:rFonts w:ascii="Helvetica" w:hAnsi="Helvetica" w:cs="Helvetica"/>
                  <w:b/>
                  <w:bCs/>
                  <w:shd w:val="clear" w:color="auto" w:fill="EEF7FF"/>
                </w:rPr>
                <w:t xml:space="preserve">Integrating AWS, Terraform, and </w:t>
              </w:r>
              <w:proofErr w:type="spellStart"/>
              <w:r w:rsidR="00717A6A">
                <w:rPr>
                  <w:rStyle w:val="Hyperlink"/>
                  <w:rFonts w:ascii="Helvetica" w:hAnsi="Helvetica" w:cs="Helvetica"/>
                  <w:b/>
                  <w:bCs/>
                  <w:shd w:val="clear" w:color="auto" w:fill="EEF7FF"/>
                </w:rPr>
                <w:t>Ansible</w:t>
              </w:r>
              <w:proofErr w:type="spellEnd"/>
            </w:hyperlink>
            <w:r w:rsidR="00717A6A">
              <w:t xml:space="preserve"> </w:t>
            </w:r>
            <w:r w:rsidR="00717A6A">
              <w:br/>
            </w:r>
            <w:r w:rsidR="00717A6A">
              <w:rPr>
                <w:rFonts w:ascii="Helvetica" w:hAnsi="Helvetica" w:cs="Helvetica"/>
                <w:b/>
                <w:bCs/>
                <w:color w:val="2D3B45"/>
                <w:u w:val="single"/>
                <w:shd w:val="clear" w:color="auto" w:fill="EEF7FF"/>
              </w:rPr>
              <w:t>Creating our Terraform Repository</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8D02B2" w:rsidRDefault="006F4E7E" w:rsidP="006F4E7E">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A051E8" w:rsidRDefault="006F4E7E" w:rsidP="006F4E7E">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53465B" w:rsidP="006F4E7E">
            <w:pPr>
              <w:spacing w:after="0" w:line="240" w:lineRule="auto"/>
              <w:rPr>
                <w:rFonts w:ascii="Segoe UI" w:eastAsia="Times New Roman" w:hAnsi="Segoe UI" w:cs="Segoe UI"/>
                <w:color w:val="444444"/>
                <w:sz w:val="20"/>
                <w:szCs w:val="20"/>
              </w:rPr>
            </w:pPr>
            <w:hyperlink r:id="rId23" w:tooltip="Adding Continuous Integration and Continuous Deployment" w:history="1">
              <w:r w:rsidR="00717A6A">
                <w:rPr>
                  <w:rStyle w:val="Hyperlink"/>
                  <w:rFonts w:ascii="Helvetica" w:hAnsi="Helvetica" w:cs="Helvetica"/>
                  <w:b/>
                  <w:bCs/>
                  <w:shd w:val="clear" w:color="auto" w:fill="EEF7FF"/>
                </w:rPr>
                <w:t>Adding Continuous Integration and Continuous Deployment</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F5140A" w:rsidRDefault="00F5140A" w:rsidP="006F4E7E">
            <w:pPr>
              <w:spacing w:after="0" w:line="240" w:lineRule="auto"/>
              <w:rPr>
                <w:rFonts w:ascii="Segoe UI" w:eastAsia="Times New Roman" w:hAnsi="Segoe UI" w:cs="Segoe UI"/>
                <w:b/>
                <w:color w:val="444444"/>
                <w:sz w:val="20"/>
                <w:szCs w:val="20"/>
              </w:rPr>
            </w:pPr>
            <w:r w:rsidRPr="00F5140A">
              <w:rPr>
                <w:rFonts w:ascii="Segoe UI" w:eastAsia="Times New Roman" w:hAnsi="Segoe UI" w:cs="Segoe UI"/>
                <w:b/>
                <w:color w:val="444444"/>
                <w:sz w:val="20"/>
                <w:szCs w:val="20"/>
              </w:rPr>
              <w:t>Lab 4</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887426" w:rsidP="006F4E7E">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717A6A" w:rsidRDefault="0053465B" w:rsidP="00717A6A">
            <w:pPr>
              <w:rPr>
                <w:rFonts w:ascii="Helvetica" w:hAnsi="Helvetica" w:cs="Helvetica"/>
                <w:color w:val="4C5860"/>
              </w:rPr>
            </w:pPr>
            <w:hyperlink r:id="rId24" w:tooltip="Building a Continuous Deployment Pipeline" w:history="1">
              <w:r w:rsidR="00717A6A">
                <w:rPr>
                  <w:rStyle w:val="Hyperlink"/>
                  <w:rFonts w:ascii="Helvetica" w:hAnsi="Helvetica" w:cs="Helvetica"/>
                  <w:b/>
                  <w:bCs/>
                </w:rPr>
                <w:t>Building a Continuous Deployment Pipeline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4E7E" w:rsidRPr="00255ADB" w:rsidRDefault="006F4E7E" w:rsidP="006F4E7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6F4E7E"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Default="006F4E7E" w:rsidP="006F4E7E">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Default="006F4E7E" w:rsidP="006F4E7E">
            <w:pPr>
              <w:spacing w:after="0" w:line="240" w:lineRule="auto"/>
              <w:rPr>
                <w:rFonts w:ascii="Segoe UI" w:eastAsia="Times New Roman" w:hAnsi="Segoe UI" w:cs="Segoe UI"/>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4E7E" w:rsidRPr="00255ADB" w:rsidRDefault="006F4E7E" w:rsidP="006F4E7E">
            <w:pPr>
              <w:spacing w:after="0" w:line="240" w:lineRule="auto"/>
              <w:rPr>
                <w:rFonts w:ascii="Segoe UI" w:eastAsia="Times New Roman" w:hAnsi="Segoe UI" w:cs="Segoe UI"/>
                <w:b/>
                <w:bCs/>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Default="00814513" w:rsidP="00814513">
            <w:pPr>
              <w:spacing w:after="0" w:line="240" w:lineRule="auto"/>
              <w:rPr>
                <w:rFonts w:ascii="Segoe UI" w:eastAsia="Times New Roman" w:hAnsi="Segoe UI" w:cs="Segoe UI"/>
                <w:b/>
                <w:color w:val="444444"/>
                <w:sz w:val="20"/>
                <w:szCs w:val="20"/>
              </w:rPr>
            </w:pPr>
            <w:r w:rsidRPr="00814513">
              <w:rPr>
                <w:rFonts w:ascii="Segoe UI" w:eastAsia="Times New Roman" w:hAnsi="Segoe UI" w:cs="Segoe UI"/>
                <w:b/>
                <w:color w:val="444444"/>
                <w:sz w:val="20"/>
                <w:szCs w:val="20"/>
              </w:rPr>
              <w:t>Test 1</w:t>
            </w:r>
            <w:r>
              <w:rPr>
                <w:rFonts w:ascii="Segoe UI" w:eastAsia="Times New Roman" w:hAnsi="Segoe UI" w:cs="Segoe UI"/>
                <w:b/>
                <w:color w:val="444444"/>
                <w:sz w:val="20"/>
                <w:szCs w:val="20"/>
              </w:rPr>
              <w:t xml:space="preserve"> – </w:t>
            </w:r>
            <w:proofErr w:type="spellStart"/>
            <w:r>
              <w:rPr>
                <w:rFonts w:ascii="Segoe UI" w:eastAsia="Times New Roman" w:hAnsi="Segoe UI" w:cs="Segoe UI"/>
                <w:b/>
                <w:color w:val="444444"/>
                <w:sz w:val="20"/>
                <w:szCs w:val="20"/>
              </w:rPr>
              <w:t>Ch</w:t>
            </w:r>
            <w:proofErr w:type="spellEnd"/>
            <w:r>
              <w:rPr>
                <w:rFonts w:ascii="Segoe UI" w:eastAsia="Times New Roman" w:hAnsi="Segoe UI" w:cs="Segoe UI"/>
                <w:b/>
                <w:color w:val="444444"/>
                <w:sz w:val="20"/>
                <w:szCs w:val="20"/>
              </w:rPr>
              <w:t xml:space="preserve"> 1-3</w:t>
            </w:r>
            <w:r w:rsidR="00717A6A">
              <w:rPr>
                <w:rFonts w:ascii="Segoe UI" w:eastAsia="Times New Roman" w:hAnsi="Segoe UI" w:cs="Segoe UI"/>
                <w:b/>
                <w:color w:val="444444"/>
                <w:sz w:val="20"/>
                <w:szCs w:val="20"/>
              </w:rPr>
              <w:t xml:space="preserve">; </w:t>
            </w:r>
          </w:p>
          <w:p w:rsidR="00717A6A" w:rsidRPr="00814513" w:rsidRDefault="0053465B" w:rsidP="00717A6A">
            <w:pPr>
              <w:spacing w:after="0" w:line="240" w:lineRule="auto"/>
              <w:rPr>
                <w:rFonts w:ascii="Segoe UI" w:eastAsia="Times New Roman" w:hAnsi="Segoe UI" w:cs="Segoe UI"/>
                <w:b/>
                <w:color w:val="444444"/>
                <w:sz w:val="20"/>
                <w:szCs w:val="20"/>
              </w:rPr>
            </w:pPr>
            <w:hyperlink r:id="rId25" w:tooltip="Scaling Your Infrastructure" w:history="1">
              <w:r w:rsidR="00717A6A">
                <w:rPr>
                  <w:rStyle w:val="Hyperlink"/>
                  <w:rFonts w:ascii="Helvetica" w:hAnsi="Helvetica" w:cs="Helvetica"/>
                  <w:b/>
                  <w:bCs/>
                  <w:shd w:val="clear" w:color="auto" w:fill="EEF7FF"/>
                </w:rPr>
                <w:t>Scaling Your Infrastructure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814513" w:rsidRDefault="00814513" w:rsidP="00814513">
            <w:pPr>
              <w:spacing w:after="0" w:line="240" w:lineRule="auto"/>
              <w:rPr>
                <w:rFonts w:ascii="Segoe UI" w:eastAsia="Times New Roman" w:hAnsi="Segoe UI" w:cs="Segoe UI"/>
                <w:b/>
                <w:color w:val="444444"/>
                <w:sz w:val="20"/>
                <w:szCs w:val="20"/>
              </w:rPr>
            </w:pPr>
            <w:r w:rsidRPr="00814513">
              <w:rPr>
                <w:rFonts w:ascii="Segoe UI" w:eastAsia="Times New Roman" w:hAnsi="Segoe UI" w:cs="Segoe UI"/>
                <w:b/>
                <w:color w:val="444444"/>
                <w:sz w:val="20"/>
                <w:szCs w:val="20"/>
              </w:rPr>
              <w:t>Test 1</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Oct 15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Default="00887426" w:rsidP="00814513">
            <w:pPr>
              <w:spacing w:after="0" w:line="240" w:lineRule="auto"/>
              <w:rPr>
                <w:rFonts w:ascii="Segoe UI" w:eastAsia="Times New Roman" w:hAnsi="Segoe UI" w:cs="Segoe UI"/>
                <w:b/>
                <w:color w:val="444444"/>
                <w:sz w:val="20"/>
                <w:szCs w:val="20"/>
              </w:rPr>
            </w:pPr>
            <w:r w:rsidRPr="00887426">
              <w:rPr>
                <w:rFonts w:ascii="Segoe UI" w:eastAsia="Times New Roman" w:hAnsi="Segoe UI" w:cs="Segoe UI"/>
                <w:b/>
                <w:color w:val="444444"/>
                <w:sz w:val="20"/>
                <w:szCs w:val="20"/>
              </w:rPr>
              <w:t>Day of Rest</w:t>
            </w:r>
          </w:p>
          <w:p w:rsidR="00717A6A" w:rsidRPr="00887426" w:rsidRDefault="0053465B" w:rsidP="00814513">
            <w:pPr>
              <w:spacing w:after="0" w:line="240" w:lineRule="auto"/>
              <w:rPr>
                <w:rFonts w:ascii="Segoe UI" w:eastAsia="Times New Roman" w:hAnsi="Segoe UI" w:cs="Segoe UI"/>
                <w:b/>
                <w:color w:val="444444"/>
                <w:sz w:val="20"/>
                <w:szCs w:val="20"/>
              </w:rPr>
            </w:pPr>
            <w:hyperlink r:id="rId26" w:tooltip="A Monolithic Application" w:history="1">
              <w:r w:rsidR="00717A6A">
                <w:rPr>
                  <w:rStyle w:val="Hyperlink"/>
                  <w:rFonts w:ascii="Helvetica" w:hAnsi="Helvetica" w:cs="Helvetica"/>
                  <w:b/>
                  <w:bCs/>
                  <w:shd w:val="clear" w:color="auto" w:fill="EEF7FF"/>
                </w:rPr>
                <w:t>A Monolithic Application</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71624D" w:rsidRDefault="00814513" w:rsidP="00814513">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b/>
                <w:bCs/>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Default="0053465B" w:rsidP="00814513">
            <w:pPr>
              <w:spacing w:after="0" w:line="240" w:lineRule="auto"/>
            </w:pPr>
            <w:hyperlink r:id="rId27" w:tooltip="Elastic Load Balancer (ELB)" w:history="1">
              <w:r w:rsidR="00304513">
                <w:rPr>
                  <w:rStyle w:val="Hyperlink"/>
                  <w:rFonts w:ascii="Helvetica" w:hAnsi="Helvetica" w:cs="Helvetica"/>
                  <w:b/>
                  <w:bCs/>
                  <w:shd w:val="clear" w:color="auto" w:fill="EEF7FF"/>
                </w:rPr>
                <w:t>Elastic Load Balancer (ELB)</w:t>
              </w:r>
            </w:hyperlink>
          </w:p>
          <w:p w:rsidR="00304513" w:rsidRDefault="00304513" w:rsidP="00304513">
            <w:pPr>
              <w:numPr>
                <w:ilvl w:val="0"/>
                <w:numId w:val="8"/>
              </w:numPr>
              <w:shd w:val="clear" w:color="auto" w:fill="FFFFFF"/>
              <w:spacing w:after="0" w:line="240" w:lineRule="auto"/>
              <w:ind w:left="0"/>
              <w:rPr>
                <w:rFonts w:ascii="Helvetica" w:hAnsi="Helvetica" w:cs="Helvetica"/>
                <w:color w:val="2D3B45"/>
              </w:rPr>
            </w:pPr>
          </w:p>
          <w:p w:rsidR="00304513" w:rsidRPr="00304513" w:rsidRDefault="0053465B" w:rsidP="00304513">
            <w:pPr>
              <w:shd w:val="clear" w:color="auto" w:fill="FFFFFF"/>
              <w:rPr>
                <w:rFonts w:ascii="Helvetica" w:hAnsi="Helvetica" w:cs="Helvetica"/>
                <w:color w:val="2D3B45"/>
              </w:rPr>
            </w:pPr>
            <w:hyperlink r:id="rId28" w:tooltip="Moving the State Outside the EC2 Machine" w:history="1">
              <w:r w:rsidR="00304513">
                <w:rPr>
                  <w:rStyle w:val="Hyperlink"/>
                  <w:rFonts w:ascii="Helvetica" w:hAnsi="Helvetica" w:cs="Helvetica"/>
                  <w:b/>
                  <w:bCs/>
                </w:rPr>
                <w:t>Moving the State Outside the EC2 Machine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F5140A" w:rsidRDefault="00F5140A" w:rsidP="00814513">
            <w:pPr>
              <w:spacing w:after="0" w:line="240" w:lineRule="auto"/>
              <w:rPr>
                <w:rFonts w:ascii="Segoe UI" w:eastAsia="Times New Roman" w:hAnsi="Segoe UI" w:cs="Segoe UI"/>
                <w:b/>
                <w:color w:val="444444"/>
                <w:sz w:val="20"/>
                <w:szCs w:val="20"/>
              </w:rPr>
            </w:pPr>
            <w:r w:rsidRPr="00F5140A">
              <w:rPr>
                <w:rFonts w:ascii="Segoe UI" w:eastAsia="Times New Roman" w:hAnsi="Segoe UI" w:cs="Segoe UI"/>
                <w:b/>
                <w:color w:val="444444"/>
                <w:sz w:val="20"/>
                <w:szCs w:val="20"/>
              </w:rPr>
              <w:t>Lab 5</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304513" w:rsidRDefault="0053465B" w:rsidP="00304513">
            <w:pPr>
              <w:rPr>
                <w:rFonts w:ascii="Helvetica" w:hAnsi="Helvetica" w:cs="Helvetica"/>
                <w:color w:val="4C5860"/>
              </w:rPr>
            </w:pPr>
            <w:hyperlink r:id="rId29" w:tooltip="Using Microservices and Serverless" w:history="1">
              <w:r w:rsidR="00304513">
                <w:rPr>
                  <w:rStyle w:val="Hyperlink"/>
                  <w:rFonts w:ascii="Helvetica" w:hAnsi="Helvetica" w:cs="Helvetica"/>
                  <w:b/>
                  <w:bCs/>
                </w:rPr>
                <w:t xml:space="preserve">Using </w:t>
              </w:r>
              <w:proofErr w:type="spellStart"/>
              <w:r w:rsidR="00304513">
                <w:rPr>
                  <w:rStyle w:val="Hyperlink"/>
                  <w:rFonts w:ascii="Helvetica" w:hAnsi="Helvetica" w:cs="Helvetica"/>
                  <w:b/>
                  <w:bCs/>
                </w:rPr>
                <w:t>Microservices</w:t>
              </w:r>
              <w:proofErr w:type="spellEnd"/>
              <w:r w:rsidR="00304513">
                <w:rPr>
                  <w:rStyle w:val="Hyperlink"/>
                  <w:rFonts w:ascii="Helvetica" w:hAnsi="Helvetica" w:cs="Helvetica"/>
                  <w:b/>
                  <w:bCs/>
                </w:rPr>
                <w:t xml:space="preserve"> and </w:t>
              </w:r>
              <w:proofErr w:type="spellStart"/>
              <w:r w:rsidR="00304513">
                <w:rPr>
                  <w:rStyle w:val="Hyperlink"/>
                  <w:rFonts w:ascii="Helvetica" w:hAnsi="Helvetica" w:cs="Helvetica"/>
                  <w:b/>
                  <w:bCs/>
                </w:rPr>
                <w:t>Serverless</w:t>
              </w:r>
              <w:proofErr w:type="spellEnd"/>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71624D" w:rsidRDefault="00814513" w:rsidP="00814513">
            <w:pPr>
              <w:spacing w:after="0" w:line="240" w:lineRule="auto"/>
              <w:rPr>
                <w:rFonts w:ascii="Segoe UI" w:eastAsia="Times New Roman" w:hAnsi="Segoe UI" w:cs="Segoe UI"/>
                <w:b/>
                <w:bCs/>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53465B" w:rsidP="00814513">
            <w:pPr>
              <w:spacing w:after="0" w:line="240" w:lineRule="auto"/>
              <w:rPr>
                <w:rFonts w:ascii="Segoe UI" w:eastAsia="Times New Roman" w:hAnsi="Segoe UI" w:cs="Segoe UI"/>
                <w:color w:val="444444"/>
                <w:sz w:val="20"/>
                <w:szCs w:val="20"/>
              </w:rPr>
            </w:pPr>
            <w:hyperlink r:id="rId30" w:tooltip="Running  Containers in AWS" w:history="1">
              <w:r w:rsidR="00304513">
                <w:rPr>
                  <w:rStyle w:val="Hyperlink"/>
                  <w:rFonts w:ascii="Helvetica" w:hAnsi="Helvetica" w:cs="Helvetica"/>
                  <w:b/>
                  <w:bCs/>
                  <w:shd w:val="clear" w:color="auto" w:fill="EEF7FF"/>
                </w:rPr>
                <w:t>Running Containers in AWS</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F5140A" w:rsidRDefault="00814513" w:rsidP="00814513">
            <w:pPr>
              <w:spacing w:after="0" w:line="240" w:lineRule="auto"/>
              <w:rPr>
                <w:rFonts w:ascii="Segoe UI" w:eastAsia="Times New Roman" w:hAnsi="Segoe UI" w:cs="Segoe UI"/>
                <w:b/>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53465B" w:rsidP="00814513">
            <w:pPr>
              <w:spacing w:after="0" w:line="240" w:lineRule="auto"/>
              <w:rPr>
                <w:rFonts w:ascii="Segoe UI" w:eastAsia="Times New Roman" w:hAnsi="Segoe UI" w:cs="Segoe UI"/>
                <w:color w:val="444444"/>
                <w:sz w:val="20"/>
                <w:szCs w:val="20"/>
              </w:rPr>
            </w:pPr>
            <w:hyperlink r:id="rId31" w:tooltip="Dockerizing our Hello  World Application" w:history="1">
              <w:proofErr w:type="spellStart"/>
              <w:r w:rsidR="00304513">
                <w:rPr>
                  <w:rStyle w:val="Hyperlink"/>
                  <w:rFonts w:ascii="Helvetica" w:hAnsi="Helvetica" w:cs="Helvetica"/>
                  <w:b/>
                  <w:bCs/>
                  <w:shd w:val="clear" w:color="auto" w:fill="FFFFFF"/>
                </w:rPr>
                <w:t>Dockerizing</w:t>
              </w:r>
              <w:proofErr w:type="spellEnd"/>
              <w:r w:rsidR="00304513">
                <w:rPr>
                  <w:rStyle w:val="Hyperlink"/>
                  <w:rFonts w:ascii="Helvetica" w:hAnsi="Helvetica" w:cs="Helvetica"/>
                  <w:b/>
                  <w:bCs/>
                  <w:shd w:val="clear" w:color="auto" w:fill="FFFFFF"/>
                </w:rPr>
                <w:t xml:space="preserve"> our Hello World Application</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71624D" w:rsidRDefault="00814513" w:rsidP="00814513">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b/>
                <w:bCs/>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53465B" w:rsidP="00814513">
            <w:pPr>
              <w:spacing w:after="0" w:line="240" w:lineRule="auto"/>
              <w:rPr>
                <w:rFonts w:ascii="Segoe UI" w:eastAsia="Times New Roman" w:hAnsi="Segoe UI" w:cs="Segoe UI"/>
                <w:color w:val="444444"/>
                <w:sz w:val="20"/>
                <w:szCs w:val="20"/>
              </w:rPr>
            </w:pPr>
            <w:hyperlink r:id="rId32" w:tooltip="Using the EC2 Container Service" w:history="1">
              <w:r w:rsidR="00304513">
                <w:rPr>
                  <w:rStyle w:val="Hyperlink"/>
                  <w:rFonts w:ascii="Helvetica" w:hAnsi="Helvetica" w:cs="Helvetica"/>
                  <w:b/>
                  <w:bCs/>
                  <w:shd w:val="clear" w:color="auto" w:fill="EEF7FF"/>
                </w:rPr>
                <w:t>Using the EC2 Container Service</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F5140A" w:rsidRDefault="00F5140A" w:rsidP="00814513">
            <w:pPr>
              <w:spacing w:after="0" w:line="240" w:lineRule="auto"/>
              <w:rPr>
                <w:rFonts w:ascii="Segoe UI" w:eastAsia="Times New Roman" w:hAnsi="Segoe UI" w:cs="Segoe UI"/>
                <w:b/>
                <w:color w:val="444444"/>
                <w:sz w:val="20"/>
                <w:szCs w:val="20"/>
              </w:rPr>
            </w:pPr>
            <w:r w:rsidRPr="00F5140A">
              <w:rPr>
                <w:rFonts w:ascii="Segoe UI" w:eastAsia="Times New Roman" w:hAnsi="Segoe UI" w:cs="Segoe UI"/>
                <w:b/>
                <w:color w:val="444444"/>
                <w:sz w:val="20"/>
                <w:szCs w:val="20"/>
              </w:rPr>
              <w:t>Lab 6</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53465B" w:rsidP="00814513">
            <w:pPr>
              <w:spacing w:after="0" w:line="240" w:lineRule="auto"/>
              <w:rPr>
                <w:rFonts w:ascii="Segoe UI" w:eastAsia="Times New Roman" w:hAnsi="Segoe UI" w:cs="Segoe UI"/>
                <w:color w:val="444444"/>
                <w:sz w:val="20"/>
                <w:szCs w:val="20"/>
              </w:rPr>
            </w:pPr>
            <w:hyperlink r:id="rId33" w:tooltip="Creating a CI/CD Pipeline  to Deploy to ECS" w:history="1">
              <w:r w:rsidR="00304513">
                <w:rPr>
                  <w:rStyle w:val="Hyperlink"/>
                  <w:rFonts w:ascii="Helvetica" w:hAnsi="Helvetica" w:cs="Helvetica"/>
                  <w:b/>
                  <w:bCs/>
                  <w:shd w:val="clear" w:color="auto" w:fill="EEF7FF"/>
                </w:rPr>
                <w:t>Creating a CI/CD Pipeline to Deploy to ECS</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C94447" w:rsidRDefault="00814513" w:rsidP="00814513">
            <w:pPr>
              <w:spacing w:after="0" w:line="240" w:lineRule="auto"/>
              <w:rPr>
                <w:rFonts w:ascii="Segoe UI" w:eastAsia="Times New Roman" w:hAnsi="Segoe UI" w:cs="Segoe UI"/>
                <w:b/>
                <w:color w:val="444444"/>
                <w:sz w:val="20"/>
                <w:szCs w:val="20"/>
                <w:shd w:val="clear" w:color="auto" w:fill="FFA50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53465B" w:rsidP="00814513">
            <w:pPr>
              <w:spacing w:after="0" w:line="240" w:lineRule="auto"/>
              <w:rPr>
                <w:rFonts w:ascii="Segoe UI" w:eastAsia="Times New Roman" w:hAnsi="Segoe UI" w:cs="Segoe UI"/>
                <w:color w:val="444444"/>
                <w:sz w:val="20"/>
                <w:szCs w:val="20"/>
              </w:rPr>
            </w:pPr>
            <w:hyperlink r:id="rId34" w:tooltip="Hardening the Security of Your AWS Environment" w:history="1">
              <w:r w:rsidR="00304513">
                <w:rPr>
                  <w:rStyle w:val="Hyperlink"/>
                  <w:rFonts w:ascii="Helvetica" w:hAnsi="Helvetica" w:cs="Helvetica"/>
                  <w:b/>
                  <w:bCs/>
                  <w:shd w:val="clear" w:color="auto" w:fill="EEF7FF"/>
                </w:rPr>
                <w:t>Hardening the Security of Your AWS Environment</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F5140A" w:rsidRDefault="00814513" w:rsidP="00814513">
            <w:pPr>
              <w:spacing w:after="0" w:line="240" w:lineRule="auto"/>
              <w:rPr>
                <w:rFonts w:ascii="Segoe UI" w:eastAsia="Times New Roman" w:hAnsi="Segoe UI" w:cs="Segoe UI"/>
                <w:b/>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53465B" w:rsidP="00814513">
            <w:pPr>
              <w:spacing w:after="0" w:line="240" w:lineRule="auto"/>
              <w:rPr>
                <w:rFonts w:ascii="Segoe UI" w:eastAsia="Times New Roman" w:hAnsi="Segoe UI" w:cs="Segoe UI"/>
                <w:color w:val="444444"/>
                <w:sz w:val="20"/>
                <w:szCs w:val="20"/>
              </w:rPr>
            </w:pPr>
            <w:hyperlink r:id="rId35" w:tooltip="IAM Security" w:history="1">
              <w:r w:rsidR="00304513">
                <w:rPr>
                  <w:rStyle w:val="Hyperlink"/>
                  <w:rFonts w:ascii="Helvetica" w:hAnsi="Helvetica" w:cs="Helvetica"/>
                  <w:b/>
                  <w:bCs/>
                  <w:shd w:val="clear" w:color="auto" w:fill="EEF7FF"/>
                </w:rPr>
                <w:t>IAM Security</w:t>
              </w:r>
            </w:hyperlink>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71624D" w:rsidRDefault="00814513" w:rsidP="00814513">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b/>
                <w:bCs/>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w:t>
            </w:r>
            <w:r w:rsidR="00887426">
              <w:rPr>
                <w:rFonts w:ascii="Segoe UI" w:eastAsia="Times New Roman" w:hAnsi="Segoe UI" w:cs="Segoe UI"/>
                <w:color w:val="444444"/>
                <w:sz w:val="20"/>
                <w:szCs w:val="20"/>
              </w:rPr>
              <w:t>ov 17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887426" w:rsidRDefault="00814513" w:rsidP="00814513">
            <w:pPr>
              <w:spacing w:after="0" w:line="240" w:lineRule="auto"/>
              <w:rPr>
                <w:rFonts w:ascii="Segoe UI" w:eastAsia="Times New Roman" w:hAnsi="Segoe UI" w:cs="Segoe UI"/>
                <w:b/>
                <w:color w:val="444444"/>
                <w:sz w:val="20"/>
                <w:szCs w:val="20"/>
              </w:rPr>
            </w:pPr>
            <w:r w:rsidRPr="00887426">
              <w:rPr>
                <w:rFonts w:ascii="Segoe UI" w:eastAsia="Times New Roman" w:hAnsi="Segoe UI" w:cs="Segoe UI"/>
                <w:b/>
                <w:color w:val="444444"/>
                <w:sz w:val="20"/>
                <w:szCs w:val="20"/>
              </w:rPr>
              <w:t xml:space="preserve">Test 2 </w:t>
            </w:r>
            <w:r w:rsidR="00197DBA">
              <w:rPr>
                <w:rFonts w:ascii="Segoe UI" w:eastAsia="Times New Roman" w:hAnsi="Segoe UI" w:cs="Segoe UI"/>
                <w:b/>
                <w:color w:val="444444"/>
                <w:sz w:val="20"/>
                <w:szCs w:val="20"/>
              </w:rPr>
              <w:t>(</w:t>
            </w:r>
            <w:proofErr w:type="spellStart"/>
            <w:r w:rsidR="00197DBA">
              <w:rPr>
                <w:rFonts w:ascii="Segoe UI" w:eastAsia="Times New Roman" w:hAnsi="Segoe UI" w:cs="Segoe UI"/>
                <w:b/>
                <w:color w:val="444444"/>
                <w:sz w:val="20"/>
                <w:szCs w:val="20"/>
              </w:rPr>
              <w:t>Ch</w:t>
            </w:r>
            <w:proofErr w:type="spellEnd"/>
            <w:r w:rsidR="00197DBA">
              <w:rPr>
                <w:rFonts w:ascii="Segoe UI" w:eastAsia="Times New Roman" w:hAnsi="Segoe UI" w:cs="Segoe UI"/>
                <w:b/>
                <w:color w:val="444444"/>
                <w:sz w:val="20"/>
                <w:szCs w:val="20"/>
              </w:rPr>
              <w:t xml:space="preserve"> 4-6)</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197DBA" w:rsidRDefault="00197DBA" w:rsidP="00814513">
            <w:pPr>
              <w:spacing w:after="0" w:line="240" w:lineRule="auto"/>
              <w:rPr>
                <w:rFonts w:ascii="Segoe UI" w:eastAsia="Times New Roman" w:hAnsi="Segoe UI" w:cs="Segoe UI"/>
                <w:b/>
                <w:color w:val="444444"/>
                <w:sz w:val="20"/>
                <w:szCs w:val="20"/>
              </w:rPr>
            </w:pPr>
            <w:r w:rsidRPr="00197DBA">
              <w:rPr>
                <w:rFonts w:ascii="Segoe UI" w:eastAsia="Times New Roman" w:hAnsi="Segoe UI" w:cs="Segoe UI"/>
                <w:b/>
                <w:color w:val="444444"/>
                <w:sz w:val="20"/>
                <w:szCs w:val="20"/>
              </w:rPr>
              <w:t>Test 2</w:t>
            </w:r>
            <w:r w:rsidR="00F5140A">
              <w:rPr>
                <w:rFonts w:ascii="Segoe UI" w:eastAsia="Times New Roman" w:hAnsi="Segoe UI" w:cs="Segoe UI"/>
                <w:b/>
                <w:color w:val="444444"/>
                <w:sz w:val="20"/>
                <w:szCs w:val="20"/>
              </w:rPr>
              <w:t>; Lab 7</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87426" w:rsidP="00814513">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Th</w:t>
            </w:r>
            <w:proofErr w:type="spellEnd"/>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887426" w:rsidRDefault="00887426" w:rsidP="00814513">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Presentations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E736E">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r w:rsidR="00F5140A" w:rsidRPr="00F5140A">
              <w:rPr>
                <w:rFonts w:ascii="Segoe UI" w:eastAsia="Times New Roman" w:hAnsi="Segoe UI" w:cs="Segoe UI"/>
                <w:b/>
                <w:color w:val="444444"/>
                <w:sz w:val="20"/>
                <w:szCs w:val="20"/>
              </w:rPr>
              <w:t>Final Lab Document</w:t>
            </w:r>
            <w:r w:rsidR="00F5140A">
              <w:rPr>
                <w:rFonts w:ascii="Segoe UI" w:eastAsia="Times New Roman" w:hAnsi="Segoe UI" w:cs="Segoe UI"/>
                <w:b/>
                <w:color w:val="444444"/>
                <w:sz w:val="20"/>
                <w:szCs w:val="20"/>
              </w:rPr>
              <w:t xml:space="preserve"> </w:t>
            </w:r>
            <w:r w:rsidR="008E736E">
              <w:rPr>
                <w:rFonts w:ascii="Segoe UI" w:eastAsia="Times New Roman" w:hAnsi="Segoe UI" w:cs="Segoe UI"/>
                <w:b/>
                <w:color w:val="444444"/>
                <w:sz w:val="20"/>
                <w:szCs w:val="20"/>
              </w:rPr>
              <w:t>and Presentation PPT</w:t>
            </w: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A94CD5" w:rsidRDefault="00814513" w:rsidP="00814513">
            <w:pPr>
              <w:spacing w:after="0" w:line="240" w:lineRule="auto"/>
              <w:rPr>
                <w:rFonts w:ascii="Segoe UI" w:eastAsia="Times New Roman" w:hAnsi="Segoe UI" w:cs="Segoe UI"/>
                <w:b/>
                <w:color w:val="444444"/>
                <w:sz w:val="20"/>
                <w:szCs w:val="20"/>
              </w:rPr>
            </w:pPr>
            <w:r w:rsidRPr="00A94CD5">
              <w:rPr>
                <w:rFonts w:ascii="Segoe UI" w:eastAsia="Times New Roman" w:hAnsi="Segoe UI" w:cs="Segoe UI"/>
                <w:b/>
                <w:color w:val="444444"/>
                <w:sz w:val="20"/>
                <w:szCs w:val="20"/>
              </w:rPr>
              <w:t>Final Exam</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C94447" w:rsidRDefault="00814513" w:rsidP="00814513">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14513" w:rsidRPr="00255ADB" w:rsidRDefault="00814513" w:rsidP="00814513">
            <w:pPr>
              <w:spacing w:after="0" w:line="240" w:lineRule="auto"/>
              <w:rPr>
                <w:rFonts w:ascii="Segoe UI" w:eastAsia="Times New Roman" w:hAnsi="Segoe UI" w:cs="Segoe UI"/>
                <w:color w:val="444444"/>
                <w:sz w:val="20"/>
                <w:szCs w:val="20"/>
              </w:rPr>
            </w:pPr>
          </w:p>
        </w:tc>
      </w:tr>
      <w:tr w:rsidR="00814513" w:rsidRPr="00255ADB" w:rsidTr="006F4E7E">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145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255ADB" w:rsidRDefault="00814513" w:rsidP="00887426">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 xml:space="preserve">Final Exam </w:t>
            </w:r>
            <w:r w:rsidR="00887426">
              <w:rPr>
                <w:rFonts w:ascii="Segoe UI" w:eastAsia="Times New Roman" w:hAnsi="Segoe UI" w:cs="Segoe UI"/>
                <w:b/>
                <w:bCs/>
                <w:color w:val="444444"/>
                <w:sz w:val="20"/>
                <w:szCs w:val="20"/>
              </w:rPr>
              <w:t>–</w:t>
            </w:r>
            <w:r w:rsidRPr="00255ADB">
              <w:rPr>
                <w:rFonts w:ascii="Segoe UI" w:eastAsia="Times New Roman" w:hAnsi="Segoe UI" w:cs="Segoe UI"/>
                <w:b/>
                <w:bCs/>
                <w:color w:val="444444"/>
                <w:sz w:val="20"/>
                <w:szCs w:val="20"/>
              </w:rPr>
              <w:t xml:space="preserve"> 2:00-3:10pm</w:t>
            </w:r>
            <w:r>
              <w:rPr>
                <w:rFonts w:ascii="Segoe UI" w:eastAsia="Times New Roman" w:hAnsi="Segoe UI" w:cs="Segoe UI"/>
                <w:b/>
                <w:bCs/>
                <w:color w:val="444444"/>
                <w:sz w:val="20"/>
                <w:szCs w:val="20"/>
              </w:rPr>
              <w:t xml:space="preserve"> </w:t>
            </w:r>
            <w:r w:rsidR="00197DBA">
              <w:rPr>
                <w:rFonts w:ascii="Segoe UI" w:eastAsia="Times New Roman" w:hAnsi="Segoe UI" w:cs="Segoe UI"/>
                <w:b/>
                <w:bCs/>
                <w:color w:val="444444"/>
                <w:sz w:val="20"/>
                <w:szCs w:val="20"/>
              </w:rPr>
              <w:t>(</w:t>
            </w:r>
            <w:proofErr w:type="spellStart"/>
            <w:r w:rsidR="00197DBA">
              <w:rPr>
                <w:rFonts w:ascii="Segoe UI" w:eastAsia="Times New Roman" w:hAnsi="Segoe UI" w:cs="Segoe UI"/>
                <w:b/>
                <w:bCs/>
                <w:color w:val="444444"/>
                <w:sz w:val="20"/>
                <w:szCs w:val="20"/>
              </w:rPr>
              <w:t>Ch</w:t>
            </w:r>
            <w:proofErr w:type="spellEnd"/>
            <w:r w:rsidR="00197DBA">
              <w:rPr>
                <w:rFonts w:ascii="Segoe UI" w:eastAsia="Times New Roman" w:hAnsi="Segoe UI" w:cs="Segoe UI"/>
                <w:b/>
                <w:bCs/>
                <w:color w:val="444444"/>
                <w:sz w:val="20"/>
                <w:szCs w:val="20"/>
              </w:rPr>
              <w:t xml:space="preserve"> 7-8)</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14513" w:rsidRPr="00A15795" w:rsidRDefault="00917EBD" w:rsidP="00814513">
            <w:pPr>
              <w:spacing w:after="0" w:line="240" w:lineRule="auto"/>
              <w:rPr>
                <w:rFonts w:ascii="Segoe UI" w:eastAsia="Times New Roman" w:hAnsi="Segoe UI" w:cs="Segoe UI"/>
                <w:b/>
                <w:color w:val="444444"/>
                <w:sz w:val="20"/>
                <w:szCs w:val="20"/>
              </w:rPr>
            </w:pPr>
            <w:r w:rsidRPr="00A15795">
              <w:rPr>
                <w:rFonts w:ascii="Segoe UI" w:eastAsia="Times New Roman" w:hAnsi="Segoe UI" w:cs="Segoe UI"/>
                <w:b/>
                <w:color w:val="444444"/>
                <w:sz w:val="20"/>
                <w:szCs w:val="20"/>
                <w:highlight w:val="yellow"/>
              </w:rPr>
              <w:t xml:space="preserve">If you </w:t>
            </w:r>
            <w:r w:rsidR="0059501E" w:rsidRPr="00A15795">
              <w:rPr>
                <w:rFonts w:ascii="Segoe UI" w:eastAsia="Times New Roman" w:hAnsi="Segoe UI" w:cs="Segoe UI"/>
                <w:b/>
                <w:color w:val="444444"/>
                <w:sz w:val="20"/>
                <w:szCs w:val="20"/>
                <w:highlight w:val="yellow"/>
              </w:rPr>
              <w:t>pass either the CompTIA Cloud+ E</w:t>
            </w:r>
            <w:r w:rsidRPr="00A15795">
              <w:rPr>
                <w:rFonts w:ascii="Segoe UI" w:eastAsia="Times New Roman" w:hAnsi="Segoe UI" w:cs="Segoe UI"/>
                <w:b/>
                <w:color w:val="444444"/>
                <w:sz w:val="20"/>
                <w:szCs w:val="20"/>
                <w:highlight w:val="yellow"/>
              </w:rPr>
              <w:t>xam or the A</w:t>
            </w:r>
            <w:r w:rsidR="0059501E" w:rsidRPr="00A15795">
              <w:rPr>
                <w:rFonts w:ascii="Segoe UI" w:eastAsia="Times New Roman" w:hAnsi="Segoe UI" w:cs="Segoe UI"/>
                <w:b/>
                <w:color w:val="444444"/>
                <w:sz w:val="20"/>
                <w:szCs w:val="20"/>
                <w:highlight w:val="yellow"/>
              </w:rPr>
              <w:t xml:space="preserve">WS Practitioner Exam before the </w:t>
            </w:r>
            <w:r w:rsidRPr="00A15795">
              <w:rPr>
                <w:rFonts w:ascii="Segoe UI" w:eastAsia="Times New Roman" w:hAnsi="Segoe UI" w:cs="Segoe UI"/>
                <w:b/>
                <w:color w:val="444444"/>
                <w:sz w:val="20"/>
                <w:szCs w:val="20"/>
                <w:highlight w:val="yellow"/>
              </w:rPr>
              <w:t>final, assuming you have a B- or better in the class, you are exempt from the final exam.</w:t>
            </w:r>
          </w:p>
        </w:tc>
      </w:tr>
    </w:tbl>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lastRenderedPageBreak/>
        <w:t>​Grading  </w:t>
      </w:r>
    </w:p>
    <w:tbl>
      <w:tblPr>
        <w:tblW w:w="62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37"/>
        <w:gridCol w:w="3851"/>
        <w:gridCol w:w="642"/>
        <w:gridCol w:w="695"/>
      </w:tblGrid>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w:t>
            </w:r>
          </w:p>
        </w:tc>
        <w:tc>
          <w:tcPr>
            <w:tcW w:w="385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Item</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Pts.</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Total</w:t>
            </w:r>
          </w:p>
        </w:tc>
      </w:tr>
      <w:tr w:rsidR="00255ADB" w:rsidRPr="00255ADB" w:rsidTr="00434D0B">
        <w:trPr>
          <w:trHeight w:val="240"/>
        </w:trPr>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434D0B"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8</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Quizzes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20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434D0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16</w:t>
            </w:r>
            <w:r w:rsidR="00255ADB" w:rsidRPr="00255ADB">
              <w:rPr>
                <w:rFonts w:ascii="Segoe UI" w:eastAsia="Times New Roman" w:hAnsi="Segoe UI" w:cs="Segoe UI"/>
                <w:color w:val="444444"/>
                <w:sz w:val="20"/>
                <w:szCs w:val="20"/>
              </w:rPr>
              <w:t>0</w:t>
            </w:r>
          </w:p>
        </w:tc>
      </w:tr>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434D0B"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7</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Labs</w:t>
            </w:r>
            <w:r w:rsidR="00887426">
              <w:rPr>
                <w:rFonts w:ascii="Segoe UI" w:eastAsia="Times New Roman" w:hAnsi="Segoe UI" w:cs="Segoe UI"/>
                <w:color w:val="444444"/>
                <w:sz w:val="20"/>
                <w:szCs w:val="20"/>
              </w:rPr>
              <w:t>/Checkpoints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434D0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5</w:t>
            </w:r>
            <w:r w:rsidR="00255ADB" w:rsidRPr="00255ADB">
              <w:rPr>
                <w:rFonts w:ascii="Segoe UI" w:eastAsia="Times New Roman" w:hAnsi="Segoe UI" w:cs="Segoe UI"/>
                <w:color w:val="444444"/>
                <w:sz w:val="20"/>
                <w:szCs w:val="20"/>
              </w:rPr>
              <w:t>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434D0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r w:rsidR="00255ADB" w:rsidRPr="00255ADB">
              <w:rPr>
                <w:rFonts w:ascii="Segoe UI" w:eastAsia="Times New Roman" w:hAnsi="Segoe UI" w:cs="Segoe UI"/>
                <w:color w:val="444444"/>
                <w:sz w:val="20"/>
                <w:szCs w:val="20"/>
              </w:rPr>
              <w:t>0</w:t>
            </w:r>
          </w:p>
        </w:tc>
      </w:tr>
      <w:tr w:rsidR="00524325"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Default="00524325"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Default="00524325" w:rsidP="00434D0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AWS Cloud Project Document</w:t>
            </w:r>
            <w:r w:rsidR="000803F7">
              <w:rPr>
                <w:rFonts w:ascii="Segoe UI" w:eastAsia="Times New Roman" w:hAnsi="Segoe UI" w:cs="Segoe UI"/>
                <w:color w:val="444444"/>
                <w:sz w:val="20"/>
                <w:szCs w:val="20"/>
              </w:rPr>
              <w:t xml:space="preserve"> </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24325"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887426"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87426" w:rsidRDefault="00887426"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87426" w:rsidRDefault="00887426" w:rsidP="00434D0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AWS Cloud Project Presentation</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87426" w:rsidRDefault="00887426"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87426" w:rsidRDefault="00887426"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6F1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1ADB" w:rsidRDefault="006F1ADB"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 (Administrator Ethics)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Final Exam</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150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524325" w:rsidP="0052432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r>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Class Participation</w:t>
            </w:r>
            <w:r w:rsidR="00524325">
              <w:rPr>
                <w:rFonts w:ascii="Segoe UI" w:eastAsia="Times New Roman" w:hAnsi="Segoe UI" w:cs="Segoe UI"/>
                <w:color w:val="444444"/>
                <w:sz w:val="20"/>
                <w:szCs w:val="20"/>
              </w:rPr>
              <w:t xml:space="preserve"> (peer-evaluated)</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255ADB" w:rsidRPr="00255ADB"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jc w:val="right"/>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TOTAL​</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 </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887426" w:rsidP="00524325">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11</w:t>
            </w:r>
            <w:r w:rsidR="000803F7">
              <w:rPr>
                <w:rFonts w:ascii="Segoe UI" w:eastAsia="Times New Roman" w:hAnsi="Segoe UI" w:cs="Segoe UI"/>
                <w:b/>
                <w:bCs/>
                <w:color w:val="444444"/>
                <w:sz w:val="20"/>
                <w:szCs w:val="20"/>
              </w:rPr>
              <w:t>6</w:t>
            </w:r>
            <w:r w:rsidR="00255ADB" w:rsidRPr="00255ADB">
              <w:rPr>
                <w:rFonts w:ascii="Segoe UI" w:eastAsia="Times New Roman" w:hAnsi="Segoe UI" w:cs="Segoe UI"/>
                <w:b/>
                <w:bCs/>
                <w:color w:val="444444"/>
                <w:sz w:val="20"/>
                <w:szCs w:val="20"/>
              </w:rPr>
              <w:t>0</w:t>
            </w:r>
          </w:p>
        </w:tc>
      </w:tr>
    </w:tbl>
    <w:p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255ADB" w:rsidRPr="00255ADB" w:rsidTr="00255ADB">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90-100</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80-89</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70-79</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60-69</w:t>
            </w:r>
          </w:p>
        </w:tc>
      </w:tr>
      <w:tr w:rsidR="00255ADB" w:rsidRPr="00255ADB"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&lt; 60​</w:t>
            </w:r>
          </w:p>
        </w:tc>
      </w:tr>
    </w:tbl>
    <w:p w:rsidR="005D2475" w:rsidRDefault="005D2475" w:rsidP="00255ADB">
      <w:pPr>
        <w:rPr>
          <w:rFonts w:ascii="Segoe UI" w:eastAsia="Times New Roman" w:hAnsi="Segoe UI" w:cs="Segoe UI"/>
          <w:color w:val="444444"/>
          <w:sz w:val="20"/>
          <w:szCs w:val="20"/>
        </w:rPr>
      </w:pPr>
    </w:p>
    <w:p w:rsidR="00E974D6" w:rsidRDefault="00255ADB" w:rsidP="00255ADB">
      <w:r w:rsidRPr="00255ADB">
        <w:rPr>
          <w:rFonts w:ascii="Times New Roman" w:eastAsia="Times New Roman" w:hAnsi="Times New Roman" w:cs="Times New Roman"/>
          <w:noProof/>
          <w:sz w:val="24"/>
          <w:szCs w:val="24"/>
        </w:rPr>
        <w:drawing>
          <wp:inline distT="0" distB="0" distL="0" distR="0">
            <wp:extent cx="3924300" cy="1383567"/>
            <wp:effectExtent l="0" t="0" r="0" b="762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255ADB">
        <w:rPr>
          <w:rFonts w:ascii="Segoe UI" w:eastAsia="Times New Roman" w:hAnsi="Segoe UI" w:cs="Segoe UI"/>
          <w:color w:val="444444"/>
          <w:sz w:val="20"/>
          <w:szCs w:val="20"/>
        </w:rPr>
        <w:t>​​​</w:t>
      </w:r>
    </w:p>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0439"/>
    <w:multiLevelType w:val="multilevel"/>
    <w:tmpl w:val="808E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27974"/>
    <w:multiLevelType w:val="multilevel"/>
    <w:tmpl w:val="321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76E1C"/>
    <w:multiLevelType w:val="multilevel"/>
    <w:tmpl w:val="E9AA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F0CB8"/>
    <w:multiLevelType w:val="multilevel"/>
    <w:tmpl w:val="546E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A1356"/>
    <w:multiLevelType w:val="multilevel"/>
    <w:tmpl w:val="E8B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9292E"/>
    <w:multiLevelType w:val="multilevel"/>
    <w:tmpl w:val="ED9E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F3951"/>
    <w:multiLevelType w:val="multilevel"/>
    <w:tmpl w:val="3A74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B4B50"/>
    <w:multiLevelType w:val="multilevel"/>
    <w:tmpl w:val="FC4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DB"/>
    <w:rsid w:val="000803F7"/>
    <w:rsid w:val="00146C3D"/>
    <w:rsid w:val="0017246A"/>
    <w:rsid w:val="00197DBA"/>
    <w:rsid w:val="0022363D"/>
    <w:rsid w:val="0023643D"/>
    <w:rsid w:val="00255ADB"/>
    <w:rsid w:val="00304513"/>
    <w:rsid w:val="0036537F"/>
    <w:rsid w:val="003F567B"/>
    <w:rsid w:val="00434D0B"/>
    <w:rsid w:val="004C61A5"/>
    <w:rsid w:val="004E67C4"/>
    <w:rsid w:val="005074ED"/>
    <w:rsid w:val="00524325"/>
    <w:rsid w:val="00527BF5"/>
    <w:rsid w:val="0053465B"/>
    <w:rsid w:val="0059501E"/>
    <w:rsid w:val="00596BA5"/>
    <w:rsid w:val="005D2475"/>
    <w:rsid w:val="006B559E"/>
    <w:rsid w:val="006D7922"/>
    <w:rsid w:val="006F1ADB"/>
    <w:rsid w:val="006F4E7E"/>
    <w:rsid w:val="0071624D"/>
    <w:rsid w:val="00717A6A"/>
    <w:rsid w:val="007862CB"/>
    <w:rsid w:val="0079030D"/>
    <w:rsid w:val="007F0990"/>
    <w:rsid w:val="00814513"/>
    <w:rsid w:val="00855D51"/>
    <w:rsid w:val="00887426"/>
    <w:rsid w:val="008D02B2"/>
    <w:rsid w:val="008E736E"/>
    <w:rsid w:val="00910567"/>
    <w:rsid w:val="00917EBD"/>
    <w:rsid w:val="0092063B"/>
    <w:rsid w:val="009C0A00"/>
    <w:rsid w:val="009D2234"/>
    <w:rsid w:val="00A051E8"/>
    <w:rsid w:val="00A15795"/>
    <w:rsid w:val="00A94CD5"/>
    <w:rsid w:val="00AC4B40"/>
    <w:rsid w:val="00AF5DD1"/>
    <w:rsid w:val="00B33EA8"/>
    <w:rsid w:val="00B4022B"/>
    <w:rsid w:val="00B42423"/>
    <w:rsid w:val="00B857B9"/>
    <w:rsid w:val="00B85D36"/>
    <w:rsid w:val="00C60DC3"/>
    <w:rsid w:val="00C9388C"/>
    <w:rsid w:val="00C94447"/>
    <w:rsid w:val="00DB568E"/>
    <w:rsid w:val="00E974D6"/>
    <w:rsid w:val="00EE5118"/>
    <w:rsid w:val="00F5140A"/>
    <w:rsid w:val="00F9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C48D8-5904-4A5A-84D5-E5727D87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255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A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255ADB"/>
  </w:style>
  <w:style w:type="character" w:styleId="Hyperlink">
    <w:name w:val="Hyperlink"/>
    <w:basedOn w:val="DefaultParagraphFont"/>
    <w:uiPriority w:val="99"/>
    <w:semiHidden/>
    <w:unhideWhenUsed/>
    <w:rsid w:val="00255ADB"/>
    <w:rPr>
      <w:color w:val="0000FF"/>
      <w:u w:val="single"/>
    </w:rPr>
  </w:style>
  <w:style w:type="character" w:styleId="Strong">
    <w:name w:val="Strong"/>
    <w:basedOn w:val="DefaultParagraphFont"/>
    <w:uiPriority w:val="22"/>
    <w:qFormat/>
    <w:rsid w:val="00255ADB"/>
    <w:rPr>
      <w:b/>
      <w:bCs/>
    </w:rPr>
  </w:style>
  <w:style w:type="character" w:customStyle="1" w:styleId="ms-rtethemebackcolor-1-0">
    <w:name w:val="ms-rtethemebackcolor-1-0"/>
    <w:basedOn w:val="DefaultParagraphFont"/>
    <w:rsid w:val="00255ADB"/>
  </w:style>
  <w:style w:type="character" w:customStyle="1" w:styleId="ms-rtethemefontface-1">
    <w:name w:val="ms-rtethemefontface-1"/>
    <w:basedOn w:val="DefaultParagraphFont"/>
    <w:rsid w:val="00255ADB"/>
  </w:style>
  <w:style w:type="character" w:customStyle="1" w:styleId="ms-rtebackcolor-3">
    <w:name w:val="ms-rtebackcolor-3"/>
    <w:basedOn w:val="DefaultParagraphFont"/>
    <w:rsid w:val="00255ADB"/>
  </w:style>
  <w:style w:type="character" w:customStyle="1" w:styleId="itemname">
    <w:name w:val="item_name"/>
    <w:basedOn w:val="DefaultParagraphFont"/>
    <w:rsid w:val="00717A6A"/>
  </w:style>
  <w:style w:type="character" w:customStyle="1" w:styleId="screenreader-only">
    <w:name w:val="screenreader-only"/>
    <w:basedOn w:val="DefaultParagraphFont"/>
    <w:rsid w:val="00304513"/>
  </w:style>
  <w:style w:type="character" w:styleId="FollowedHyperlink">
    <w:name w:val="FollowedHyperlink"/>
    <w:basedOn w:val="DefaultParagraphFont"/>
    <w:uiPriority w:val="99"/>
    <w:semiHidden/>
    <w:unhideWhenUsed/>
    <w:rsid w:val="00F51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4399">
      <w:bodyDiv w:val="1"/>
      <w:marLeft w:val="0"/>
      <w:marRight w:val="0"/>
      <w:marTop w:val="0"/>
      <w:marBottom w:val="0"/>
      <w:divBdr>
        <w:top w:val="none" w:sz="0" w:space="0" w:color="auto"/>
        <w:left w:val="none" w:sz="0" w:space="0" w:color="auto"/>
        <w:bottom w:val="none" w:sz="0" w:space="0" w:color="auto"/>
        <w:right w:val="none" w:sz="0" w:space="0" w:color="auto"/>
      </w:divBdr>
      <w:divsChild>
        <w:div w:id="451095415">
          <w:blockQuote w:val="1"/>
          <w:marLeft w:val="720"/>
          <w:marRight w:val="0"/>
          <w:marTop w:val="100"/>
          <w:marBottom w:val="100"/>
          <w:divBdr>
            <w:top w:val="none" w:sz="0" w:space="0" w:color="auto"/>
            <w:left w:val="none" w:sz="0" w:space="0" w:color="auto"/>
            <w:bottom w:val="none" w:sz="0" w:space="0" w:color="auto"/>
            <w:right w:val="none" w:sz="0" w:space="0" w:color="auto"/>
          </w:divBdr>
        </w:div>
        <w:div w:id="1048645780">
          <w:blockQuote w:val="1"/>
          <w:marLeft w:val="720"/>
          <w:marRight w:val="0"/>
          <w:marTop w:val="100"/>
          <w:marBottom w:val="100"/>
          <w:divBdr>
            <w:top w:val="none" w:sz="0" w:space="0" w:color="auto"/>
            <w:left w:val="none" w:sz="0" w:space="0" w:color="auto"/>
            <w:bottom w:val="none" w:sz="0" w:space="0" w:color="auto"/>
            <w:right w:val="none" w:sz="0" w:space="0" w:color="auto"/>
          </w:divBdr>
        </w:div>
        <w:div w:id="2105566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7503630">
      <w:bodyDiv w:val="1"/>
      <w:marLeft w:val="0"/>
      <w:marRight w:val="0"/>
      <w:marTop w:val="0"/>
      <w:marBottom w:val="0"/>
      <w:divBdr>
        <w:top w:val="none" w:sz="0" w:space="0" w:color="auto"/>
        <w:left w:val="none" w:sz="0" w:space="0" w:color="auto"/>
        <w:bottom w:val="none" w:sz="0" w:space="0" w:color="auto"/>
        <w:right w:val="none" w:sz="0" w:space="0" w:color="auto"/>
      </w:divBdr>
      <w:divsChild>
        <w:div w:id="1975401844">
          <w:marLeft w:val="180"/>
          <w:marRight w:val="360"/>
          <w:marTop w:val="0"/>
          <w:marBottom w:val="0"/>
          <w:divBdr>
            <w:top w:val="none" w:sz="0" w:space="0" w:color="auto"/>
            <w:left w:val="none" w:sz="0" w:space="0" w:color="auto"/>
            <w:bottom w:val="none" w:sz="0" w:space="0" w:color="auto"/>
            <w:right w:val="none" w:sz="0" w:space="0" w:color="auto"/>
          </w:divBdr>
          <w:divsChild>
            <w:div w:id="1451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7665">
      <w:bodyDiv w:val="1"/>
      <w:marLeft w:val="0"/>
      <w:marRight w:val="0"/>
      <w:marTop w:val="0"/>
      <w:marBottom w:val="0"/>
      <w:divBdr>
        <w:top w:val="none" w:sz="0" w:space="0" w:color="auto"/>
        <w:left w:val="none" w:sz="0" w:space="0" w:color="auto"/>
        <w:bottom w:val="none" w:sz="0" w:space="0" w:color="auto"/>
        <w:right w:val="none" w:sz="0" w:space="0" w:color="auto"/>
      </w:divBdr>
      <w:divsChild>
        <w:div w:id="2062944474">
          <w:marLeft w:val="180"/>
          <w:marRight w:val="360"/>
          <w:marTop w:val="0"/>
          <w:marBottom w:val="0"/>
          <w:divBdr>
            <w:top w:val="none" w:sz="0" w:space="0" w:color="auto"/>
            <w:left w:val="none" w:sz="0" w:space="0" w:color="auto"/>
            <w:bottom w:val="none" w:sz="0" w:space="0" w:color="auto"/>
            <w:right w:val="none" w:sz="0" w:space="0" w:color="auto"/>
          </w:divBdr>
          <w:divsChild>
            <w:div w:id="79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6900">
      <w:bodyDiv w:val="1"/>
      <w:marLeft w:val="0"/>
      <w:marRight w:val="0"/>
      <w:marTop w:val="0"/>
      <w:marBottom w:val="0"/>
      <w:divBdr>
        <w:top w:val="none" w:sz="0" w:space="0" w:color="auto"/>
        <w:left w:val="none" w:sz="0" w:space="0" w:color="auto"/>
        <w:bottom w:val="none" w:sz="0" w:space="0" w:color="auto"/>
        <w:right w:val="none" w:sz="0" w:space="0" w:color="auto"/>
      </w:divBdr>
      <w:divsChild>
        <w:div w:id="130489147">
          <w:marLeft w:val="180"/>
          <w:marRight w:val="360"/>
          <w:marTop w:val="0"/>
          <w:marBottom w:val="0"/>
          <w:divBdr>
            <w:top w:val="none" w:sz="0" w:space="0" w:color="auto"/>
            <w:left w:val="none" w:sz="0" w:space="0" w:color="auto"/>
            <w:bottom w:val="none" w:sz="0" w:space="0" w:color="auto"/>
            <w:right w:val="none" w:sz="0" w:space="0" w:color="auto"/>
          </w:divBdr>
          <w:divsChild>
            <w:div w:id="1449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620">
      <w:bodyDiv w:val="1"/>
      <w:marLeft w:val="0"/>
      <w:marRight w:val="0"/>
      <w:marTop w:val="0"/>
      <w:marBottom w:val="0"/>
      <w:divBdr>
        <w:top w:val="none" w:sz="0" w:space="0" w:color="auto"/>
        <w:left w:val="none" w:sz="0" w:space="0" w:color="auto"/>
        <w:bottom w:val="none" w:sz="0" w:space="0" w:color="auto"/>
        <w:right w:val="none" w:sz="0" w:space="0" w:color="auto"/>
      </w:divBdr>
      <w:divsChild>
        <w:div w:id="1993479662">
          <w:marLeft w:val="180"/>
          <w:marRight w:val="360"/>
          <w:marTop w:val="0"/>
          <w:marBottom w:val="0"/>
          <w:divBdr>
            <w:top w:val="none" w:sz="0" w:space="0" w:color="auto"/>
            <w:left w:val="none" w:sz="0" w:space="0" w:color="auto"/>
            <w:bottom w:val="none" w:sz="0" w:space="0" w:color="auto"/>
            <w:right w:val="none" w:sz="0" w:space="0" w:color="auto"/>
          </w:divBdr>
          <w:divsChild>
            <w:div w:id="16289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8231">
      <w:bodyDiv w:val="1"/>
      <w:marLeft w:val="0"/>
      <w:marRight w:val="0"/>
      <w:marTop w:val="0"/>
      <w:marBottom w:val="0"/>
      <w:divBdr>
        <w:top w:val="none" w:sz="0" w:space="0" w:color="auto"/>
        <w:left w:val="none" w:sz="0" w:space="0" w:color="auto"/>
        <w:bottom w:val="none" w:sz="0" w:space="0" w:color="auto"/>
        <w:right w:val="none" w:sz="0" w:space="0" w:color="auto"/>
      </w:divBdr>
      <w:divsChild>
        <w:div w:id="1394700936">
          <w:marLeft w:val="0"/>
          <w:marRight w:val="0"/>
          <w:marTop w:val="0"/>
          <w:marBottom w:val="0"/>
          <w:divBdr>
            <w:top w:val="single" w:sz="2" w:space="9" w:color="C7CDD1"/>
            <w:left w:val="single" w:sz="6" w:space="8" w:color="C7CDD1"/>
            <w:bottom w:val="single" w:sz="6" w:space="9" w:color="C7CDD1"/>
            <w:right w:val="single" w:sz="6" w:space="5" w:color="C7CDD1"/>
          </w:divBdr>
          <w:divsChild>
            <w:div w:id="1243832909">
              <w:marLeft w:val="0"/>
              <w:marRight w:val="0"/>
              <w:marTop w:val="0"/>
              <w:marBottom w:val="0"/>
              <w:divBdr>
                <w:top w:val="none" w:sz="0" w:space="9" w:color="auto"/>
                <w:left w:val="single" w:sz="6" w:space="8" w:color="C7CDD1"/>
                <w:bottom w:val="single" w:sz="6" w:space="9" w:color="C7CDD1"/>
                <w:right w:val="single" w:sz="6" w:space="5" w:color="C7CDD1"/>
              </w:divBdr>
              <w:divsChild>
                <w:div w:id="1835488741">
                  <w:marLeft w:val="0"/>
                  <w:marRight w:val="0"/>
                  <w:marTop w:val="0"/>
                  <w:marBottom w:val="0"/>
                  <w:divBdr>
                    <w:top w:val="none" w:sz="0" w:space="0" w:color="auto"/>
                    <w:left w:val="none" w:sz="0" w:space="0" w:color="auto"/>
                    <w:bottom w:val="none" w:sz="0" w:space="0" w:color="auto"/>
                    <w:right w:val="none" w:sz="0" w:space="0" w:color="auto"/>
                  </w:divBdr>
                  <w:divsChild>
                    <w:div w:id="20606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752">
              <w:marLeft w:val="0"/>
              <w:marRight w:val="0"/>
              <w:marTop w:val="0"/>
              <w:marBottom w:val="0"/>
              <w:divBdr>
                <w:top w:val="single" w:sz="2" w:space="9" w:color="C7CDD1"/>
                <w:left w:val="single" w:sz="6" w:space="8" w:color="C7CDD1"/>
                <w:bottom w:val="single" w:sz="6" w:space="9" w:color="C7CDD1"/>
                <w:right w:val="single" w:sz="6" w:space="5" w:color="C7CDD1"/>
              </w:divBdr>
              <w:divsChild>
                <w:div w:id="1470318913">
                  <w:marLeft w:val="180"/>
                  <w:marRight w:val="360"/>
                  <w:marTop w:val="0"/>
                  <w:marBottom w:val="0"/>
                  <w:divBdr>
                    <w:top w:val="none" w:sz="0" w:space="0" w:color="auto"/>
                    <w:left w:val="none" w:sz="0" w:space="0" w:color="auto"/>
                    <w:bottom w:val="none" w:sz="0" w:space="0" w:color="auto"/>
                    <w:right w:val="none" w:sz="0" w:space="0" w:color="auto"/>
                  </w:divBdr>
                  <w:divsChild>
                    <w:div w:id="10865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integrity.pdf" TargetMode="External"/><Relationship Id="rId13" Type="http://schemas.openxmlformats.org/officeDocument/2006/relationships/hyperlink" Target="https://bju.instructure.com/courses/13571/modules/items/329775" TargetMode="External"/><Relationship Id="rId18" Type="http://schemas.openxmlformats.org/officeDocument/2006/relationships/hyperlink" Target="https://bju.instructure.com/courses/13571/modules/items/329782" TargetMode="External"/><Relationship Id="rId26" Type="http://schemas.openxmlformats.org/officeDocument/2006/relationships/hyperlink" Target="https://bju.instructure.com/courses/13571/modules/items/329801" TargetMode="External"/><Relationship Id="rId3" Type="http://schemas.openxmlformats.org/officeDocument/2006/relationships/settings" Target="settings.xml"/><Relationship Id="rId21" Type="http://schemas.openxmlformats.org/officeDocument/2006/relationships/hyperlink" Target="https://bju.instructure.com/courses/13571/modules/items/329785" TargetMode="External"/><Relationship Id="rId34" Type="http://schemas.openxmlformats.org/officeDocument/2006/relationships/hyperlink" Target="https://bju.instructure.com/courses/13571/modules/items/329816" TargetMode="External"/><Relationship Id="rId7" Type="http://schemas.openxmlformats.org/officeDocument/2006/relationships/hyperlink" Target="http://home.bju.edu/life/policies/class-attendance-policy.php" TargetMode="External"/><Relationship Id="rId12" Type="http://schemas.openxmlformats.org/officeDocument/2006/relationships/hyperlink" Target="https://bju.instructure.com/courses/13571/modules/items/329773" TargetMode="External"/><Relationship Id="rId17" Type="http://schemas.openxmlformats.org/officeDocument/2006/relationships/hyperlink" Target="https://bju.instructure.com/courses/13571/modules/items/329780" TargetMode="External"/><Relationship Id="rId25" Type="http://schemas.openxmlformats.org/officeDocument/2006/relationships/hyperlink" Target="https://bju.instructure.com/courses/13571/modules/items/329799" TargetMode="External"/><Relationship Id="rId33" Type="http://schemas.openxmlformats.org/officeDocument/2006/relationships/hyperlink" Target="https://bju.instructure.com/courses/13571/modules/items/3298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ju.instructure.com/courses/13571/modules/items/342973" TargetMode="External"/><Relationship Id="rId20" Type="http://schemas.openxmlformats.org/officeDocument/2006/relationships/hyperlink" Target="https://bju.instructure.com/courses/13571/modules/items/329784" TargetMode="External"/><Relationship Id="rId29" Type="http://schemas.openxmlformats.org/officeDocument/2006/relationships/hyperlink" Target="https://bju.instructure.com/courses/13571/modules/items/329809" TargetMode="Externa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hyperlink" Target="https://bju.instructure.com/courses/13571/modules/items/329772" TargetMode="External"/><Relationship Id="rId24" Type="http://schemas.openxmlformats.org/officeDocument/2006/relationships/hyperlink" Target="https://bju.instructure.com/courses/13571/modules/items/329798" TargetMode="External"/><Relationship Id="rId32" Type="http://schemas.openxmlformats.org/officeDocument/2006/relationships/hyperlink" Target="https://bju.instructure.com/courses/13571/modules/items/329814"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ju.instructure.com/courses/13571/modules/items/329778" TargetMode="External"/><Relationship Id="rId23" Type="http://schemas.openxmlformats.org/officeDocument/2006/relationships/hyperlink" Target="https://bju.instructure.com/courses/13571/modules/items/329795" TargetMode="External"/><Relationship Id="rId28" Type="http://schemas.openxmlformats.org/officeDocument/2006/relationships/hyperlink" Target="https://bju.instructure.com/courses/13571/modules/items/329807" TargetMode="External"/><Relationship Id="rId36" Type="http://schemas.openxmlformats.org/officeDocument/2006/relationships/image" Target="media/image2.png"/><Relationship Id="rId10" Type="http://schemas.openxmlformats.org/officeDocument/2006/relationships/hyperlink" Target="https://bju.instructure.com/courses/13571/modules/items/329771" TargetMode="External"/><Relationship Id="rId19" Type="http://schemas.openxmlformats.org/officeDocument/2006/relationships/hyperlink" Target="https://bju.instructure.com/courses/13571/modules/items/329783" TargetMode="External"/><Relationship Id="rId31" Type="http://schemas.openxmlformats.org/officeDocument/2006/relationships/hyperlink" Target="https://bju.instructure.com/courses/13571/modules/items/329813" TargetMode="External"/><Relationship Id="rId4" Type="http://schemas.openxmlformats.org/officeDocument/2006/relationships/webSettings" Target="webSettings.xml"/><Relationship Id="rId9" Type="http://schemas.openxmlformats.org/officeDocument/2006/relationships/hyperlink" Target="https://bju.instructure.com/courses/13571/modules/items/329770" TargetMode="External"/><Relationship Id="rId14" Type="http://schemas.openxmlformats.org/officeDocument/2006/relationships/hyperlink" Target="https://bju.instructure.com/courses/13571/modules/items/329777" TargetMode="External"/><Relationship Id="rId22" Type="http://schemas.openxmlformats.org/officeDocument/2006/relationships/hyperlink" Target="https://bju.instructure.com/courses/13571/modules/items/329789" TargetMode="External"/><Relationship Id="rId27" Type="http://schemas.openxmlformats.org/officeDocument/2006/relationships/hyperlink" Target="https://bju.instructure.com/courses/13571/modules/items/329806" TargetMode="External"/><Relationship Id="rId30" Type="http://schemas.openxmlformats.org/officeDocument/2006/relationships/hyperlink" Target="https://bju.instructure.com/courses/13571/modules/items/329810" TargetMode="External"/><Relationship Id="rId35" Type="http://schemas.openxmlformats.org/officeDocument/2006/relationships/hyperlink" Target="https://bju.instructure.com/courses/13571/modules/items/329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37167</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17</cp:revision>
  <dcterms:created xsi:type="dcterms:W3CDTF">2020-07-09T17:36:00Z</dcterms:created>
  <dcterms:modified xsi:type="dcterms:W3CDTF">2020-08-05T19:37:00Z</dcterms:modified>
</cp:coreProperties>
</file>